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8"/>
          <w:szCs w:val="28"/>
        </w:rPr>
      </w:pPr>
      <w:r>
        <w:rPr>
          <w:rFonts w:ascii="Arial-BoldMT" w:hAnsi="Arial-BoldMT" w:cs="Arial-BoldMT"/>
          <w:b/>
          <w:bCs/>
          <w:color w:val="000000"/>
          <w:sz w:val="28"/>
          <w:szCs w:val="28"/>
        </w:rPr>
        <w:t>SPECYFIKACJA TECHNICZNA WYKONANIA I ODBIORU ROBÓT</w:t>
      </w:r>
    </w:p>
    <w:p w:rsidR="0049638F" w:rsidRDefault="0049638F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0"/>
          <w:szCs w:val="20"/>
        </w:rPr>
      </w:pP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sz w:val="20"/>
          <w:szCs w:val="20"/>
        </w:rPr>
        <w:t>S-00.00.00 WYMAGANIA OGÓLNE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Roboty w zakresie: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CPV 4521300-9 Roboty budowlane w zakresie artystycznych i kulturalnych obiektów budowlanych</w:t>
      </w:r>
    </w:p>
    <w:p w:rsidR="0049638F" w:rsidRDefault="0049638F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S-00.01.00. WSTĘP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S-00.01.01. Przedmiot Specyfikacji Technicznej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Specyfikacja Techniczna – Wymagania Ogólne odnosi się do wymagań wspólnych dla poszczególnych wymagań technicznych</w:t>
      </w:r>
    </w:p>
    <w:p w:rsidR="005D31C0" w:rsidRDefault="005D31C0" w:rsidP="0049638F">
      <w:pPr>
        <w:autoSpaceDE w:val="0"/>
        <w:autoSpaceDN w:val="0"/>
        <w:adjustRightInd w:val="0"/>
        <w:spacing w:after="0" w:line="240" w:lineRule="auto"/>
        <w:jc w:val="both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 xml:space="preserve">dotyczących wykonania i odbioru robót, które zostaną wykonane w ramach projektu: </w:t>
      </w:r>
      <w:r w:rsidR="0049638F">
        <w:rPr>
          <w:rFonts w:ascii="Arial-BoldMT" w:hAnsi="Arial-BoldMT" w:cs="Arial-BoldMT"/>
          <w:b/>
          <w:bCs/>
          <w:color w:val="000000"/>
          <w:sz w:val="16"/>
          <w:szCs w:val="16"/>
        </w:rPr>
        <w:t>„Rozbudowa i modernizacja infrastruktury Miejskiego Centrum Kultury w Leżajsku niezbędnym czynnikiem Rozwoju kulturowego i turystycznego w regionie”.</w:t>
      </w:r>
    </w:p>
    <w:p w:rsidR="0049638F" w:rsidRDefault="0049638F" w:rsidP="0049638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S-00.01.02. Zakres stosowania ST</w:t>
      </w:r>
    </w:p>
    <w:p w:rsidR="005D31C0" w:rsidRDefault="005D31C0" w:rsidP="0049638F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Specyfikacje Techniczne (ST) stanowią zbiór wymagań technicznych i organizacyjnych, dotyczących procesu realizacji i kontroli jakości</w:t>
      </w:r>
      <w:r w:rsidR="0049638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robót. Są one podstawą, której spełnienie warunkuje uzyskanie odpowiednich ce</w:t>
      </w:r>
      <w:r w:rsidR="0049638F">
        <w:rPr>
          <w:rFonts w:ascii="ArialMT" w:hAnsi="ArialMT" w:cs="ArialMT"/>
          <w:color w:val="000000"/>
          <w:sz w:val="16"/>
          <w:szCs w:val="16"/>
        </w:rPr>
        <w:t>ch eksploatacyjnych budowli. ST </w:t>
      </w:r>
      <w:r>
        <w:rPr>
          <w:rFonts w:ascii="ArialMT" w:hAnsi="ArialMT" w:cs="ArialMT"/>
          <w:color w:val="000000"/>
          <w:sz w:val="16"/>
          <w:szCs w:val="16"/>
        </w:rPr>
        <w:t>uwzględniają</w:t>
      </w:r>
      <w:r w:rsidR="0049638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wymagania Zamawiającego i opracowane są w oparciu o obwiązujące o</w:t>
      </w:r>
      <w:r w:rsidR="0049638F">
        <w:rPr>
          <w:rFonts w:ascii="ArialMT" w:hAnsi="ArialMT" w:cs="ArialMT"/>
          <w:color w:val="000000"/>
          <w:sz w:val="16"/>
          <w:szCs w:val="16"/>
        </w:rPr>
        <w:t>raz zalecane normy, normatywy i </w:t>
      </w:r>
      <w:r>
        <w:rPr>
          <w:rFonts w:ascii="ArialMT" w:hAnsi="ArialMT" w:cs="ArialMT"/>
          <w:color w:val="000000"/>
          <w:sz w:val="16"/>
          <w:szCs w:val="16"/>
        </w:rPr>
        <w:t>wytyczne.</w:t>
      </w:r>
      <w:r w:rsidR="0049638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Specyfikacje Techniczne stanowią część Dokumentacji Przetargowych i należy je stosować w zlecaniu i wykonaniu robót opisanych w</w:t>
      </w:r>
      <w:r w:rsidR="0049638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podpunkcie 1.1.</w:t>
      </w:r>
    </w:p>
    <w:p w:rsidR="0049638F" w:rsidRDefault="0049638F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0"/>
          <w:szCs w:val="20"/>
        </w:rPr>
      </w:pP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S-00.01.03. Zakres Robót objętych ST</w:t>
      </w:r>
    </w:p>
    <w:p w:rsidR="005D31C0" w:rsidRDefault="005D31C0" w:rsidP="0049638F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 xml:space="preserve">S-00.01.03.01. </w:t>
      </w:r>
      <w:r>
        <w:rPr>
          <w:rFonts w:ascii="ArialMT" w:hAnsi="ArialMT" w:cs="ArialMT"/>
          <w:color w:val="000000"/>
          <w:sz w:val="16"/>
          <w:szCs w:val="16"/>
        </w:rPr>
        <w:t>Wymagania ogólne należy rozumieć i stosować w powiązaniu z niżej wymienionymi</w:t>
      </w:r>
      <w:r w:rsidR="0049638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Specyfikacjami Technicznymi: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S-01.00.00 - Roboty wstępne i przygotowawcze CPV 45111200-0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S-06.00.00 – Wykładanie ścian (wykładziny akustyczne) CPV 45432210-9</w:t>
      </w:r>
    </w:p>
    <w:p w:rsidR="005D31C0" w:rsidRDefault="005D31C0" w:rsidP="0049638F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 xml:space="preserve">S-00.01.03.02. </w:t>
      </w:r>
      <w:r>
        <w:rPr>
          <w:rFonts w:ascii="ArialMT" w:hAnsi="ArialMT" w:cs="ArialMT"/>
          <w:color w:val="000000"/>
          <w:sz w:val="16"/>
          <w:szCs w:val="16"/>
        </w:rPr>
        <w:t>Niezależnie od postanowień Warunków Szczególnych normy państwowe, instrukcje i przepisy wymienione w</w:t>
      </w:r>
      <w:r w:rsidR="0049638F">
        <w:rPr>
          <w:rFonts w:ascii="ArialMT" w:hAnsi="ArialMT" w:cs="ArialMT"/>
          <w:color w:val="000000"/>
          <w:sz w:val="16"/>
          <w:szCs w:val="16"/>
        </w:rPr>
        <w:t> </w:t>
      </w:r>
      <w:r>
        <w:rPr>
          <w:rFonts w:ascii="ArialMT" w:hAnsi="ArialMT" w:cs="ArialMT"/>
          <w:color w:val="000000"/>
          <w:sz w:val="16"/>
          <w:szCs w:val="16"/>
        </w:rPr>
        <w:t>Specyfikacjach Technicznych będą stosowane przez Wykonawcę w języku polskim.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S-00.01.04. Ogólne wymagania dotyczące Robót</w:t>
      </w:r>
    </w:p>
    <w:p w:rsidR="005D31C0" w:rsidRDefault="005D31C0" w:rsidP="0049638F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Wykonawca Robót jest odpowiedzialny za jakość ich wykonania oraz za ich zgodność z Dokumentacją Projektową</w:t>
      </w:r>
      <w:r w:rsidR="0049638F">
        <w:rPr>
          <w:rFonts w:ascii="ArialMT" w:hAnsi="ArialMT" w:cs="ArialMT"/>
          <w:color w:val="000000"/>
          <w:sz w:val="16"/>
          <w:szCs w:val="16"/>
        </w:rPr>
        <w:t>, ST i </w:t>
      </w:r>
      <w:r>
        <w:rPr>
          <w:rFonts w:ascii="ArialMT" w:hAnsi="ArialMT" w:cs="ArialMT"/>
          <w:color w:val="000000"/>
          <w:sz w:val="16"/>
          <w:szCs w:val="16"/>
        </w:rPr>
        <w:t>poleceniami</w:t>
      </w:r>
      <w:r w:rsidR="0049638F">
        <w:rPr>
          <w:rFonts w:ascii="ArialMT" w:hAnsi="ArialMT" w:cs="ArialMT"/>
          <w:color w:val="000000"/>
          <w:sz w:val="16"/>
          <w:szCs w:val="16"/>
        </w:rPr>
        <w:t xml:space="preserve">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 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S-00.01.04.01. Przekazanie Terenu Budowy</w:t>
      </w:r>
    </w:p>
    <w:p w:rsidR="005D31C0" w:rsidRPr="00B00E99" w:rsidRDefault="005D31C0" w:rsidP="0049638F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Zamawiający w terminie określonym w dokumentach umowy przekaże Wykonawcy Teren Budowy wraz ze wszystkimi wymaganymi</w:t>
      </w:r>
      <w:r w:rsidR="0049638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uzgodnieniami </w:t>
      </w:r>
      <w:r w:rsidRPr="00B00E99">
        <w:rPr>
          <w:rFonts w:ascii="ArialMT" w:hAnsi="ArialMT" w:cs="ArialMT"/>
          <w:sz w:val="16"/>
          <w:szCs w:val="16"/>
        </w:rPr>
        <w:t>prawnymi i administracyjnymi, lokalizację i współrzędne punktów głównych oraz reperów, Dziennik Budowy oraz dwa</w:t>
      </w:r>
      <w:r w:rsidR="0049638F" w:rsidRPr="00B00E99">
        <w:rPr>
          <w:rFonts w:ascii="ArialMT" w:hAnsi="ArialMT" w:cs="ArialMT"/>
          <w:sz w:val="16"/>
          <w:szCs w:val="16"/>
        </w:rPr>
        <w:t xml:space="preserve"> </w:t>
      </w:r>
      <w:r w:rsidRPr="00B00E99">
        <w:rPr>
          <w:rFonts w:ascii="ArialMT" w:hAnsi="ArialMT" w:cs="ArialMT"/>
          <w:sz w:val="16"/>
          <w:szCs w:val="16"/>
        </w:rPr>
        <w:t>egzemplarze Dokumentacji Projektowej i dwa komplety ST.</w:t>
      </w:r>
    </w:p>
    <w:p w:rsidR="005D31C0" w:rsidRDefault="005D31C0" w:rsidP="00DA52E1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 w:rsidRPr="00B00E99">
        <w:rPr>
          <w:rFonts w:ascii="ArialMT" w:hAnsi="ArialMT" w:cs="ArialMT"/>
          <w:sz w:val="16"/>
          <w:szCs w:val="16"/>
        </w:rPr>
        <w:t>Dokumentacja techniczna, dostarczona przez inwestora, przed jej p</w:t>
      </w:r>
      <w:r>
        <w:rPr>
          <w:rFonts w:ascii="ArialMT" w:hAnsi="ArialMT" w:cs="ArialMT"/>
          <w:color w:val="000000"/>
          <w:sz w:val="16"/>
          <w:szCs w:val="16"/>
        </w:rPr>
        <w:t>rzekazaniem na budowę powinna być sprawdzona w</w:t>
      </w:r>
      <w:r w:rsidR="0049638F">
        <w:rPr>
          <w:rFonts w:ascii="ArialMT" w:hAnsi="ArialMT" w:cs="ArialMT"/>
          <w:color w:val="000000"/>
          <w:sz w:val="16"/>
          <w:szCs w:val="16"/>
        </w:rPr>
        <w:t> </w:t>
      </w:r>
      <w:r>
        <w:rPr>
          <w:rFonts w:ascii="ArialMT" w:hAnsi="ArialMT" w:cs="ArialMT"/>
          <w:color w:val="000000"/>
          <w:sz w:val="16"/>
          <w:szCs w:val="16"/>
        </w:rPr>
        <w:t>przedsiębiorstwie wykonawczym, w szczególności pod kątem możliwości technicznych realizacji zgodnie z obowiązującymi przepisami</w:t>
      </w:r>
      <w:r w:rsidR="0049638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BHP, rodzajem stosowanych materiałów i rozwiązań konstrukcyjnych.</w:t>
      </w:r>
      <w:r w:rsidR="0049638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Na Wykonawcy spoczywa odpowiedzialność za ochronę przekazanych mu punktów pomiarowych do chwili odbioru końcowego robót.</w:t>
      </w:r>
      <w:r w:rsidR="00DA52E1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Uszkodzone lub zniszczone znaki geodezyjne Wykonawca odtworzy i utrwali na własny koszt.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S-00.01.04.02. Dokumentacja Projektowa</w:t>
      </w:r>
    </w:p>
    <w:p w:rsidR="005D31C0" w:rsidRPr="00F441A4" w:rsidRDefault="005D31C0" w:rsidP="00F441A4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 xml:space="preserve">Dokumentacja Projektowa będzie zawierać rysunki, obliczenia i dokumenty, zgodnie z wykazem podanym w szczegółowych </w:t>
      </w:r>
      <w:r w:rsidRPr="00F441A4">
        <w:rPr>
          <w:rFonts w:ascii="ArialMT" w:hAnsi="ArialMT" w:cs="ArialMT"/>
          <w:sz w:val="16"/>
          <w:szCs w:val="16"/>
        </w:rPr>
        <w:t>warunkach</w:t>
      </w:r>
      <w:r w:rsidR="00DA52E1" w:rsidRPr="00F441A4">
        <w:rPr>
          <w:rFonts w:ascii="ArialMT" w:hAnsi="ArialMT" w:cs="ArialMT"/>
          <w:sz w:val="16"/>
          <w:szCs w:val="16"/>
        </w:rPr>
        <w:t xml:space="preserve"> </w:t>
      </w:r>
      <w:r w:rsidRPr="00F441A4">
        <w:rPr>
          <w:rFonts w:ascii="ArialMT" w:hAnsi="ArialMT" w:cs="ArialMT"/>
          <w:sz w:val="16"/>
          <w:szCs w:val="16"/>
        </w:rPr>
        <w:t>umowy</w:t>
      </w:r>
      <w:r w:rsidR="00F441A4" w:rsidRPr="00F441A4">
        <w:rPr>
          <w:rFonts w:ascii="ArialMT" w:hAnsi="ArialMT" w:cs="ArialMT"/>
          <w:sz w:val="16"/>
          <w:szCs w:val="16"/>
        </w:rPr>
        <w:t>:</w:t>
      </w:r>
    </w:p>
    <w:p w:rsidR="005D31C0" w:rsidRPr="00F441A4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6"/>
          <w:szCs w:val="16"/>
        </w:rPr>
      </w:pPr>
      <w:r w:rsidRPr="00F441A4">
        <w:rPr>
          <w:rFonts w:ascii="ArialMT" w:hAnsi="ArialMT" w:cs="ArialMT"/>
          <w:sz w:val="16"/>
          <w:szCs w:val="16"/>
        </w:rPr>
        <w:t xml:space="preserve">- Projekt architektoniczno – </w:t>
      </w:r>
      <w:r w:rsidR="00F441A4" w:rsidRPr="00F441A4">
        <w:rPr>
          <w:rFonts w:ascii="ArialMT" w:hAnsi="ArialMT" w:cs="ArialMT"/>
          <w:sz w:val="16"/>
          <w:szCs w:val="16"/>
        </w:rPr>
        <w:t>budowlany</w:t>
      </w:r>
    </w:p>
    <w:p w:rsidR="005D31C0" w:rsidRPr="00DA52E1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FF0000"/>
          <w:sz w:val="16"/>
          <w:szCs w:val="16"/>
        </w:rPr>
      </w:pPr>
      <w:r w:rsidRPr="00F441A4">
        <w:rPr>
          <w:rFonts w:ascii="ArialMT" w:hAnsi="ArialMT" w:cs="ArialMT"/>
          <w:sz w:val="16"/>
          <w:szCs w:val="16"/>
        </w:rPr>
        <w:t>- Przedmiary robót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S-00.01.04.03. Zgodność Robót z Dokumentacją Projektową i ST</w:t>
      </w:r>
    </w:p>
    <w:p w:rsidR="005D31C0" w:rsidRDefault="005D31C0" w:rsidP="00DA52E1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 xml:space="preserve">Dokumentacja Projektowa, Specyfikacje Techniczne oraz dodatkowe dokumenty przekazane przez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 Wykonawcy stanowią</w:t>
      </w:r>
      <w:r w:rsidR="00DA52E1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część umowy (kontraktu), a wymagania wyszczególnione choćby w jednym z nich są obowiązujące dla Wykonawcy, tak jakby zawarte</w:t>
      </w:r>
      <w:r w:rsidR="00DA52E1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były w całej dokumentacji.</w:t>
      </w:r>
      <w:r w:rsidR="00DA52E1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Wykonawca nie może wykorzystywać błędów lub opuszczeń w Dokumentacji Projektowej, a o ich wykryciu powinien natychmiast</w:t>
      </w:r>
      <w:r w:rsidR="00DA52E1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powiadomić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a, który dokona odp</w:t>
      </w:r>
      <w:r w:rsidR="00DA52E1">
        <w:rPr>
          <w:rFonts w:ascii="ArialMT" w:hAnsi="ArialMT" w:cs="ArialMT"/>
          <w:color w:val="000000"/>
          <w:sz w:val="16"/>
          <w:szCs w:val="16"/>
        </w:rPr>
        <w:t>owiednich zmian lub poprawek. W </w:t>
      </w:r>
      <w:r>
        <w:rPr>
          <w:rFonts w:ascii="ArialMT" w:hAnsi="ArialMT" w:cs="ArialMT"/>
          <w:color w:val="000000"/>
          <w:sz w:val="16"/>
          <w:szCs w:val="16"/>
        </w:rPr>
        <w:t>przypadku rozbieżności opis wymiarów ważniejszy jest od</w:t>
      </w:r>
      <w:r w:rsidR="00DA52E1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odczytów ze skali rysunk</w:t>
      </w:r>
      <w:r w:rsidR="00DA52E1">
        <w:rPr>
          <w:rFonts w:ascii="ArialMT" w:hAnsi="ArialMT" w:cs="ArialMT"/>
          <w:color w:val="000000"/>
          <w:sz w:val="16"/>
          <w:szCs w:val="16"/>
        </w:rPr>
        <w:t>ów. Wszystkie wykonane Roboty i </w:t>
      </w:r>
      <w:r>
        <w:rPr>
          <w:rFonts w:ascii="ArialMT" w:hAnsi="ArialMT" w:cs="ArialMT"/>
          <w:color w:val="000000"/>
          <w:sz w:val="16"/>
          <w:szCs w:val="16"/>
        </w:rPr>
        <w:t>dostarczone materiały będą zgodne z Dokumentacją Projektową i ST.</w:t>
      </w:r>
      <w:r w:rsidR="00DA52E1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Dane określone w Dokumentacji projektowej i w ST będą uważane za wartości docelowe, od których dopuszczalne są odchylenia w</w:t>
      </w:r>
      <w:r w:rsidR="00DA52E1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ramach określonego przedziału tolerancji. Cechy materiałów i elementów budowli muszą być jednorodne i wykazywać bliską zgodność</w:t>
      </w:r>
      <w:r w:rsidR="00DA52E1">
        <w:rPr>
          <w:rFonts w:ascii="ArialMT" w:hAnsi="ArialMT" w:cs="ArialMT"/>
          <w:color w:val="000000"/>
          <w:sz w:val="16"/>
          <w:szCs w:val="16"/>
        </w:rPr>
        <w:t xml:space="preserve"> z określonymi wymaganiami, a </w:t>
      </w:r>
      <w:r>
        <w:rPr>
          <w:rFonts w:ascii="ArialMT" w:hAnsi="ArialMT" w:cs="ArialMT"/>
          <w:color w:val="000000"/>
          <w:sz w:val="16"/>
          <w:szCs w:val="16"/>
        </w:rPr>
        <w:t>rozrzuty tych cech nie mogą przekraczać dopuszczalnego przedziału tolerancji.</w:t>
      </w:r>
      <w:r w:rsidR="00DA52E1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 przypadku gdy materiały lub Roboty nie będą w pełni zgodne z Dokumentacją Projektową lub ST i wpłynie to na niezadawalającą</w:t>
      </w:r>
      <w:r w:rsidR="00DA52E1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jakość elementu budowli, to takie materiały będą niezwłocznie zastąpione innymi, a Roboty rozebrane na koszt wykonawcy.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S-00.01.04.04. Zmiany i odstępstwa od dokumentacji:</w:t>
      </w:r>
    </w:p>
    <w:p w:rsidR="005D31C0" w:rsidRDefault="005D31C0" w:rsidP="00CC7F65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Wszelkie uzasadnione zmiany o odstępstwa proponowane przez Wykonawcę, powinny być obustronnie uzgodnio</w:t>
      </w:r>
      <w:r w:rsidR="00CC7F65">
        <w:rPr>
          <w:rFonts w:ascii="ArialMT" w:hAnsi="ArialMT" w:cs="ArialMT"/>
          <w:color w:val="000000"/>
          <w:sz w:val="16"/>
          <w:szCs w:val="16"/>
        </w:rPr>
        <w:t>ne w </w:t>
      </w:r>
      <w:r>
        <w:rPr>
          <w:rFonts w:ascii="ArialMT" w:hAnsi="ArialMT" w:cs="ArialMT"/>
          <w:color w:val="000000"/>
          <w:sz w:val="16"/>
          <w:szCs w:val="16"/>
        </w:rPr>
        <w:t>terminie</w:t>
      </w:r>
      <w:r w:rsidR="00CC7F65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zapewniającym nieprzerwany tok wykonawstwa.</w:t>
      </w:r>
    </w:p>
    <w:p w:rsidR="005D31C0" w:rsidRPr="00F441A4" w:rsidRDefault="005D31C0" w:rsidP="00CC7F65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 xml:space="preserve">- Decyzje o zmianach, wprowadzonych w czasie wykonawstwa powinny być każdorazowo potwierdzone wpisem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 do dziennika</w:t>
      </w:r>
      <w:r w:rsidR="00CC7F65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budowy, a w przypadkach uznanych przez niego za </w:t>
      </w:r>
      <w:r w:rsidRPr="00F441A4">
        <w:rPr>
          <w:rFonts w:ascii="ArialMT" w:hAnsi="ArialMT" w:cs="ArialMT"/>
          <w:sz w:val="16"/>
          <w:szCs w:val="16"/>
        </w:rPr>
        <w:t>konieczne – również potwierdzane przez autora projektu.</w:t>
      </w:r>
    </w:p>
    <w:p w:rsidR="005D31C0" w:rsidRDefault="005D31C0" w:rsidP="00CC7F65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 w:rsidRPr="00F441A4">
        <w:rPr>
          <w:rFonts w:ascii="ArialMT" w:hAnsi="ArialMT" w:cs="ArialMT"/>
          <w:sz w:val="16"/>
          <w:szCs w:val="16"/>
        </w:rPr>
        <w:t>- Wszelkie zmiany i odstępstwa od zatwierdzonej dokumentacji technicznej nie mogą powodować obniżenia wartości funkcjonalnych i</w:t>
      </w:r>
      <w:r w:rsidR="00CC7F65" w:rsidRPr="00F441A4">
        <w:rPr>
          <w:rFonts w:ascii="ArialMT" w:hAnsi="ArialMT" w:cs="ArialMT"/>
          <w:sz w:val="16"/>
          <w:szCs w:val="16"/>
        </w:rPr>
        <w:t xml:space="preserve"> </w:t>
      </w:r>
      <w:r w:rsidRPr="00F441A4">
        <w:rPr>
          <w:rFonts w:ascii="ArialMT" w:hAnsi="ArialMT" w:cs="ArialMT"/>
          <w:sz w:val="16"/>
          <w:szCs w:val="16"/>
        </w:rPr>
        <w:t>użytkowych, a jeżeli dotyczą zmiany materiałów i elementów określonych</w:t>
      </w:r>
      <w:r>
        <w:rPr>
          <w:rFonts w:ascii="ArialMT" w:hAnsi="ArialMT" w:cs="ArialMT"/>
          <w:color w:val="000000"/>
          <w:sz w:val="16"/>
          <w:szCs w:val="16"/>
        </w:rPr>
        <w:t xml:space="preserve"> w dokumentacji technicznej na inne, nie mogą powodować</w:t>
      </w:r>
      <w:r w:rsidR="00CC7F65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zmniejszenia trwałości eksploatacyjnej.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S-00.01.04.05. Zabezpieczenie Terenu Budowy</w:t>
      </w:r>
    </w:p>
    <w:p w:rsidR="005D31C0" w:rsidRDefault="005D31C0" w:rsidP="00CC7F65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Wykonawca jest zobowiązany do zabezpieczenia Terenu Budowy w okresie trwania realiza</w:t>
      </w:r>
      <w:r w:rsidR="00CC7F65">
        <w:rPr>
          <w:rFonts w:ascii="ArialMT" w:hAnsi="ArialMT" w:cs="ArialMT"/>
          <w:color w:val="000000"/>
          <w:sz w:val="16"/>
          <w:szCs w:val="16"/>
        </w:rPr>
        <w:t>cji budowy, aż do zakończenia i </w:t>
      </w:r>
      <w:r>
        <w:rPr>
          <w:rFonts w:ascii="ArialMT" w:hAnsi="ArialMT" w:cs="ArialMT"/>
          <w:color w:val="000000"/>
          <w:sz w:val="16"/>
          <w:szCs w:val="16"/>
        </w:rPr>
        <w:t>odbioru</w:t>
      </w:r>
      <w:r w:rsidR="00CC7F65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ostatecznego Robót.</w:t>
      </w:r>
    </w:p>
    <w:p w:rsidR="005D31C0" w:rsidRDefault="005D31C0" w:rsidP="00CC7F65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Wykonawca dostarczy, zainstaluje i będzie utrzymywać tymczasowe urządzenia zabezpieczające, w tym ogrodzenia, poręcze,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oświetlenie, sygnały i znaki ostrzegawcze, dozorców, wszelkie inne środki niezbędne do ochrony Robót.</w:t>
      </w:r>
    </w:p>
    <w:p w:rsidR="005D31C0" w:rsidRDefault="005D31C0" w:rsidP="00CC7F65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 xml:space="preserve">Fakt przystąpienia do robót Wykonawca obwieści publicznie przed ich rozpoczęciem w sposób uzgodniony z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em oraz przez</w:t>
      </w:r>
      <w:r w:rsidR="00CC7F65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umieszczenie, w miejscach ilościach określonych przez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a, tablic informacyjnych, których treść będzie zatwierdzona przez</w:t>
      </w:r>
      <w:r w:rsidR="00CC7F65">
        <w:rPr>
          <w:rFonts w:ascii="ArialMT" w:hAnsi="ArialMT" w:cs="ArialMT"/>
          <w:color w:val="000000"/>
          <w:sz w:val="16"/>
          <w:szCs w:val="16"/>
        </w:rPr>
        <w:t xml:space="preserve">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a. Tablice informacyjne będą utrzymywane przez Wykonawcę w dobrym stanie przez cały czas realizacji robót.</w:t>
      </w:r>
      <w:r w:rsidR="00CC7F65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Koszt zabezpieczenia Terenu Budowy nie podlega odrębnej zapłacie i przyjmuje się, że jest włączony w cenę umowną.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lastRenderedPageBreak/>
        <w:t>S-00.01.04.06. Ochrona środowiska w czasie wykonywania Robót</w:t>
      </w:r>
    </w:p>
    <w:p w:rsidR="005D31C0" w:rsidRDefault="005D31C0" w:rsidP="002B0B18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Wykonawca ma obowiązek znać i stosować w czasie prowadzenia Robót wszelkie przepisy dotyczące ochrony środowiska naturalnego.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W okresie trwania budowy i wykańczania Robót Wykonawca będzie: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a) utrzymywać Teren Budowy w należytym w stanie,</w:t>
      </w:r>
    </w:p>
    <w:p w:rsidR="005D31C0" w:rsidRDefault="005D31C0" w:rsidP="002B0B18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b) podejmować wszelkie uzasadnione kroki mające na celu stosowanie się do przepisów i norm dotyczących ochrony środowiska na</w:t>
      </w:r>
      <w:r w:rsidR="002B0B18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terenie i wokół Terenu Budowy oraz będzie unikać uszkodzeń lub uciążliwości dla osób lub własności społecznej i innych, a</w:t>
      </w:r>
      <w:r w:rsidR="002B0B18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wynikających ze skażenia, hałasu lub innych przyczyn powstałych w następstwie jego sposobu działania. Stosując się do tych</w:t>
      </w:r>
      <w:r w:rsidR="002B0B18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wymagań, będzie miał szczególny wzgląd na: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 xml:space="preserve">1) </w:t>
      </w:r>
      <w:r w:rsidR="002B0B18">
        <w:rPr>
          <w:rFonts w:ascii="ArialMT" w:hAnsi="ArialMT" w:cs="ArialMT"/>
          <w:color w:val="000000"/>
          <w:sz w:val="16"/>
          <w:szCs w:val="16"/>
        </w:rPr>
        <w:t xml:space="preserve">lokalizację </w:t>
      </w:r>
      <w:r>
        <w:rPr>
          <w:rFonts w:ascii="ArialMT" w:hAnsi="ArialMT" w:cs="ArialMT"/>
          <w:color w:val="000000"/>
          <w:sz w:val="16"/>
          <w:szCs w:val="16"/>
        </w:rPr>
        <w:t>baz, warsztatów, magazynów, składowisk i dróg dojazdowych.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 xml:space="preserve">2) </w:t>
      </w:r>
      <w:r w:rsidR="002B0B18">
        <w:rPr>
          <w:rFonts w:ascii="ArialMT" w:hAnsi="ArialMT" w:cs="ArialMT"/>
          <w:color w:val="000000"/>
          <w:sz w:val="16"/>
          <w:szCs w:val="16"/>
        </w:rPr>
        <w:t xml:space="preserve">środki </w:t>
      </w:r>
      <w:r>
        <w:rPr>
          <w:rFonts w:ascii="ArialMT" w:hAnsi="ArialMT" w:cs="ArialMT"/>
          <w:color w:val="000000"/>
          <w:sz w:val="16"/>
          <w:szCs w:val="16"/>
        </w:rPr>
        <w:t>ostrożności i zabezpieczenia przed: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a) zanieczyszczeniem zbiorników i cieków wodnych pyłami lub substancjami toksycznymi,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b) zanieczyszczeniem powietrza pyłami i gazami,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c) możliwością powstania pożaru.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S-00.01.04.07. Ochrona przeciwpożarowa</w:t>
      </w:r>
    </w:p>
    <w:p w:rsidR="005D31C0" w:rsidRDefault="005D31C0" w:rsidP="0078203F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Wykonawca będzie przestrzegać przepisów ochrony przeciwpożarowej.</w:t>
      </w:r>
      <w:r w:rsidR="0078203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Wykonawca będzie utrzymywać sprawny sprzęt przeciwpożarowy wymagany przez odpowiednie przepisy na terenie budowy.</w:t>
      </w:r>
      <w:r w:rsidR="0078203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Materiały łatwopalne będą składowane w sposób zgodny z odpowiednimi przepisami i zabezpieczone przed dostępem osób trzecich.</w:t>
      </w:r>
      <w:r w:rsidR="0078203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Wykonawca będzie odpowiedzialny za wszelkie straty spowodowane pożarem wywołanym jako rezultat realizacji Robót albo przez</w:t>
      </w:r>
      <w:r w:rsidR="0078203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personel Wykonawcy.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S-00.01.04.08. Materiały szkodliwe dla otoczenia</w:t>
      </w:r>
    </w:p>
    <w:p w:rsidR="005D31C0" w:rsidRDefault="005D31C0" w:rsidP="0078203F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Materiały, które w sposób trwały są szkodliwe dla otoczenia, nie będą dopuszczone do użycia. Nie dopuszcza się użycia materiałów</w:t>
      </w:r>
      <w:r w:rsidR="0078203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wywołujących szkodliwe promieniowanie o stężeniu większym od dopuszczalnego, określonego odpowiednimi przepisami.</w:t>
      </w:r>
      <w:r w:rsidR="0078203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Wszelkie materiały odpadowe użyte do Robót będą miały świadectwa dopuszczenia, wydane przez uprawnioną jednostkę,</w:t>
      </w:r>
      <w:r w:rsidR="0078203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jednoznacznie określające brak szkodliwego oddziaływania tych materiałów na środowisko.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Materiały, które są szkodliwe dla otoczenia tylko w czasie Robót, a po zakończeniu Robót ich szkodliwość zanika (np. materiały</w:t>
      </w:r>
    </w:p>
    <w:p w:rsidR="005D31C0" w:rsidRDefault="005D31C0" w:rsidP="0078203F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pylaste), mogą być użyte pod warunkiem przestrzegania wymagań technologicznych wbudowania. Jeżeli wymagają tego odpowiednie</w:t>
      </w:r>
      <w:r w:rsidR="0078203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przepisy, Zamawiający powinien otrzymać zgodę na użycie tych materiałów od właściwych organów administracji państwowej. Jeżeli</w:t>
      </w:r>
      <w:r w:rsidR="0078203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Wykonawca użył materiałów szkodliwych dla otoczenia zgodnie ze Specyfikacjami, a ich użycie spowodowało jakiekolwiek zagrożenie</w:t>
      </w:r>
      <w:r w:rsidR="0078203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środowiska, to konsekwencje tego poniesie </w:t>
      </w:r>
      <w:r w:rsidR="0078203F">
        <w:rPr>
          <w:rFonts w:ascii="ArialMT" w:hAnsi="ArialMT" w:cs="ArialMT"/>
          <w:color w:val="000000"/>
          <w:sz w:val="16"/>
          <w:szCs w:val="16"/>
        </w:rPr>
        <w:t>Wykonawca</w:t>
      </w:r>
      <w:r>
        <w:rPr>
          <w:rFonts w:ascii="ArialMT" w:hAnsi="ArialMT" w:cs="ArialMT"/>
          <w:color w:val="000000"/>
          <w:sz w:val="16"/>
          <w:szCs w:val="16"/>
        </w:rPr>
        <w:t>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S-00.01.04.09. Ochrona własności publicznej i prywatnej</w:t>
      </w:r>
    </w:p>
    <w:p w:rsidR="005D31C0" w:rsidRPr="00F441A4" w:rsidRDefault="005D31C0" w:rsidP="0013050D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Wykonawca odpowiada za ochronę instalacji na powierzchni ziemi i za urządzenia podziemne, takie jak rurociągi, kable itp. oraz uzyska</w:t>
      </w:r>
      <w:r w:rsidR="0013050D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od odpowiednich władz, będących właścicielami tych urządzeń, potwierdzenie informacji dostarczonych mu przez </w:t>
      </w:r>
      <w:r w:rsidRPr="00F441A4">
        <w:rPr>
          <w:rFonts w:ascii="ArialMT" w:hAnsi="ArialMT" w:cs="ArialMT"/>
          <w:sz w:val="16"/>
          <w:szCs w:val="16"/>
        </w:rPr>
        <w:t>Zamawiającego w</w:t>
      </w:r>
      <w:r w:rsidR="0013050D" w:rsidRPr="00F441A4">
        <w:rPr>
          <w:rFonts w:ascii="ArialMT" w:hAnsi="ArialMT" w:cs="ArialMT"/>
          <w:sz w:val="16"/>
          <w:szCs w:val="16"/>
        </w:rPr>
        <w:t xml:space="preserve"> </w:t>
      </w:r>
      <w:r w:rsidRPr="00F441A4">
        <w:rPr>
          <w:rFonts w:ascii="ArialMT" w:hAnsi="ArialMT" w:cs="ArialMT"/>
          <w:sz w:val="16"/>
          <w:szCs w:val="16"/>
        </w:rPr>
        <w:t>ramach planu ich lokalizacji.</w:t>
      </w:r>
    </w:p>
    <w:p w:rsidR="005D31C0" w:rsidRPr="00F441A4" w:rsidRDefault="005D31C0" w:rsidP="0013050D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16"/>
          <w:szCs w:val="16"/>
        </w:rPr>
      </w:pPr>
      <w:r w:rsidRPr="00F441A4">
        <w:rPr>
          <w:rFonts w:ascii="ArialMT" w:hAnsi="ArialMT" w:cs="ArialMT"/>
          <w:sz w:val="16"/>
          <w:szCs w:val="16"/>
        </w:rPr>
        <w:t>Wykonawca zapewni właściwe oznaczenie i zabezpieczenie przed uszkodzeniem tych instalacji i urządzeń w czasie trwania budowy.</w:t>
      </w:r>
      <w:r w:rsidR="0013050D" w:rsidRPr="00F441A4">
        <w:rPr>
          <w:rFonts w:ascii="ArialMT" w:hAnsi="ArialMT" w:cs="ArialMT"/>
          <w:sz w:val="16"/>
          <w:szCs w:val="16"/>
        </w:rPr>
        <w:t xml:space="preserve"> </w:t>
      </w:r>
      <w:r w:rsidRPr="00F441A4">
        <w:rPr>
          <w:rFonts w:ascii="ArialMT" w:hAnsi="ArialMT" w:cs="ArialMT"/>
          <w:sz w:val="16"/>
          <w:szCs w:val="16"/>
        </w:rPr>
        <w:t>Wykonawca jest zobowiązany umieścić w swoim harmonogramie rezerwę czasową dla wszelkiego rodzaju Robót, które mają być</w:t>
      </w:r>
      <w:r w:rsidR="0013050D" w:rsidRPr="00F441A4">
        <w:rPr>
          <w:rFonts w:ascii="ArialMT" w:hAnsi="ArialMT" w:cs="ArialMT"/>
          <w:sz w:val="16"/>
          <w:szCs w:val="16"/>
        </w:rPr>
        <w:t xml:space="preserve"> </w:t>
      </w:r>
      <w:r w:rsidRPr="00F441A4">
        <w:rPr>
          <w:rFonts w:ascii="ArialMT" w:hAnsi="ArialMT" w:cs="ArialMT"/>
          <w:sz w:val="16"/>
          <w:szCs w:val="16"/>
        </w:rPr>
        <w:t xml:space="preserve">wykonane w zakresie przełożenia instalacji i urządzeń podziemnych na Terenie </w:t>
      </w:r>
      <w:r w:rsidR="0013050D" w:rsidRPr="00F441A4">
        <w:rPr>
          <w:rFonts w:ascii="ArialMT" w:hAnsi="ArialMT" w:cs="ArialMT"/>
          <w:sz w:val="16"/>
          <w:szCs w:val="16"/>
        </w:rPr>
        <w:t xml:space="preserve">Budowy i powiadomić </w:t>
      </w:r>
      <w:r w:rsidR="001070A0" w:rsidRPr="00F441A4">
        <w:rPr>
          <w:rFonts w:ascii="ArialMT" w:hAnsi="ArialMT" w:cs="ArialMT"/>
          <w:sz w:val="16"/>
          <w:szCs w:val="16"/>
        </w:rPr>
        <w:t>Inspektor</w:t>
      </w:r>
      <w:r w:rsidR="0013050D" w:rsidRPr="00F441A4">
        <w:rPr>
          <w:rFonts w:ascii="ArialMT" w:hAnsi="ArialMT" w:cs="ArialMT"/>
          <w:sz w:val="16"/>
          <w:szCs w:val="16"/>
        </w:rPr>
        <w:t>a i </w:t>
      </w:r>
      <w:r w:rsidRPr="00F441A4">
        <w:rPr>
          <w:rFonts w:ascii="ArialMT" w:hAnsi="ArialMT" w:cs="ArialMT"/>
          <w:sz w:val="16"/>
          <w:szCs w:val="16"/>
        </w:rPr>
        <w:t>władze lokalne o</w:t>
      </w:r>
      <w:r w:rsidR="0013050D" w:rsidRPr="00F441A4">
        <w:rPr>
          <w:rFonts w:ascii="ArialMT" w:hAnsi="ArialMT" w:cs="ArialMT"/>
          <w:sz w:val="16"/>
          <w:szCs w:val="16"/>
        </w:rPr>
        <w:t xml:space="preserve"> </w:t>
      </w:r>
      <w:r w:rsidR="00F441A4" w:rsidRPr="00F441A4">
        <w:rPr>
          <w:rFonts w:ascii="ArialMT" w:hAnsi="ArialMT" w:cs="ArialMT"/>
          <w:sz w:val="16"/>
          <w:szCs w:val="16"/>
        </w:rPr>
        <w:t>zamiarze rozpoczęcia r</w:t>
      </w:r>
      <w:r w:rsidRPr="00F441A4">
        <w:rPr>
          <w:rFonts w:ascii="ArialMT" w:hAnsi="ArialMT" w:cs="ArialMT"/>
          <w:sz w:val="16"/>
          <w:szCs w:val="16"/>
        </w:rPr>
        <w:t xml:space="preserve">obót. O fakcie przypadkowego uszkodzenia tych instalacji Wykonawca bezzwłocznie powiadomi </w:t>
      </w:r>
      <w:r w:rsidR="001070A0" w:rsidRPr="00F441A4">
        <w:rPr>
          <w:rFonts w:ascii="ArialMT" w:hAnsi="ArialMT" w:cs="ArialMT"/>
          <w:sz w:val="16"/>
          <w:szCs w:val="16"/>
        </w:rPr>
        <w:t>Inspektor</w:t>
      </w:r>
      <w:r w:rsidRPr="00F441A4">
        <w:rPr>
          <w:rFonts w:ascii="ArialMT" w:hAnsi="ArialMT" w:cs="ArialMT"/>
          <w:sz w:val="16"/>
          <w:szCs w:val="16"/>
        </w:rPr>
        <w:t>a i</w:t>
      </w:r>
      <w:r w:rsidR="0013050D" w:rsidRPr="00F441A4">
        <w:rPr>
          <w:rFonts w:ascii="ArialMT" w:hAnsi="ArialMT" w:cs="ArialMT"/>
          <w:sz w:val="16"/>
          <w:szCs w:val="16"/>
        </w:rPr>
        <w:t xml:space="preserve"> </w:t>
      </w:r>
      <w:r w:rsidRPr="00F441A4">
        <w:rPr>
          <w:rFonts w:ascii="ArialMT" w:hAnsi="ArialMT" w:cs="ArialMT"/>
          <w:sz w:val="16"/>
          <w:szCs w:val="16"/>
        </w:rPr>
        <w:t>zainteresowane władze oraz będzie z nimi współpracował, dostarczając wszelkiej pomocy potrzebnej przy dokonywaniu napraw.</w:t>
      </w:r>
      <w:r w:rsidR="0013050D" w:rsidRPr="00F441A4">
        <w:rPr>
          <w:rFonts w:ascii="ArialMT" w:hAnsi="ArialMT" w:cs="ArialMT"/>
          <w:sz w:val="16"/>
          <w:szCs w:val="16"/>
        </w:rPr>
        <w:t xml:space="preserve"> </w:t>
      </w:r>
      <w:r w:rsidRPr="00F441A4">
        <w:rPr>
          <w:rFonts w:ascii="ArialMT" w:hAnsi="ArialMT" w:cs="ArialMT"/>
          <w:sz w:val="16"/>
          <w:szCs w:val="16"/>
        </w:rPr>
        <w:t>Wykonawca będzie odpowiadać za wszelkie spowodowane przez jego działania uszkodzenia instalacji na powierzchni ziemi i urządzeń</w:t>
      </w:r>
      <w:r w:rsidR="0013050D" w:rsidRPr="00F441A4">
        <w:rPr>
          <w:rFonts w:ascii="ArialMT" w:hAnsi="ArialMT" w:cs="ArialMT"/>
          <w:sz w:val="16"/>
          <w:szCs w:val="16"/>
        </w:rPr>
        <w:t xml:space="preserve"> </w:t>
      </w:r>
      <w:r w:rsidRPr="00F441A4">
        <w:rPr>
          <w:rFonts w:ascii="ArialMT" w:hAnsi="ArialMT" w:cs="ArialMT"/>
          <w:sz w:val="16"/>
          <w:szCs w:val="16"/>
        </w:rPr>
        <w:t>podziemnych wykazanych w dokumentach dostarczonych mu przez Zamawiającego.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 w:rsidRPr="00F441A4">
        <w:rPr>
          <w:rFonts w:ascii="Arial-BoldMT" w:hAnsi="Arial-BoldMT" w:cs="Arial-BoldMT"/>
          <w:b/>
          <w:bCs/>
          <w:sz w:val="16"/>
          <w:szCs w:val="16"/>
        </w:rPr>
        <w:t>S-00.01.04.10. Ograniczenia</w:t>
      </w: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 xml:space="preserve"> obciążeń osi pojazdów</w:t>
      </w:r>
    </w:p>
    <w:p w:rsidR="005D31C0" w:rsidRDefault="005D31C0" w:rsidP="00B758F1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 xml:space="preserve">Wykonawca stosować się będzie do ustawowych ograniczeń obciążenia na oś przy transporcie </w:t>
      </w:r>
      <w:r w:rsidR="0013050D">
        <w:rPr>
          <w:rFonts w:ascii="ArialMT" w:hAnsi="ArialMT" w:cs="ArialMT"/>
          <w:color w:val="000000"/>
          <w:sz w:val="16"/>
          <w:szCs w:val="16"/>
        </w:rPr>
        <w:t>materiałów i wyposażenia na i z </w:t>
      </w:r>
      <w:r>
        <w:rPr>
          <w:rFonts w:ascii="ArialMT" w:hAnsi="ArialMT" w:cs="ArialMT"/>
          <w:color w:val="000000"/>
          <w:sz w:val="16"/>
          <w:szCs w:val="16"/>
        </w:rPr>
        <w:t>terenu</w:t>
      </w:r>
      <w:r w:rsidR="0013050D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robót. Uzyska on wszelkie niezbędne zezwolenia od władz co do przewozu </w:t>
      </w:r>
      <w:r w:rsidR="00B758F1">
        <w:rPr>
          <w:rFonts w:ascii="ArialMT" w:hAnsi="ArialMT" w:cs="ArialMT"/>
          <w:color w:val="000000"/>
          <w:sz w:val="16"/>
          <w:szCs w:val="16"/>
        </w:rPr>
        <w:t>nietypowych wagowo ładunków i w </w:t>
      </w:r>
      <w:r>
        <w:rPr>
          <w:rFonts w:ascii="ArialMT" w:hAnsi="ArialMT" w:cs="ArialMT"/>
          <w:color w:val="000000"/>
          <w:sz w:val="16"/>
          <w:szCs w:val="16"/>
        </w:rPr>
        <w:t>sposób ciągły będzie o</w:t>
      </w:r>
      <w:r w:rsidR="00B758F1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każdym takim przewozie powiadamiał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a.</w:t>
      </w:r>
    </w:p>
    <w:p w:rsidR="005D31C0" w:rsidRDefault="005D31C0" w:rsidP="00B758F1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Pojazdy i ładunki powodujące nadmierne obciążenie osiowe nie będą dopuszczone na świeżo ukończony fragmen</w:t>
      </w:r>
      <w:r w:rsidR="00B758F1">
        <w:rPr>
          <w:rFonts w:ascii="ArialMT" w:hAnsi="ArialMT" w:cs="ArialMT"/>
          <w:color w:val="000000"/>
          <w:sz w:val="16"/>
          <w:szCs w:val="16"/>
        </w:rPr>
        <w:t>t budowy w </w:t>
      </w:r>
      <w:r>
        <w:rPr>
          <w:rFonts w:ascii="ArialMT" w:hAnsi="ArialMT" w:cs="ArialMT"/>
          <w:color w:val="000000"/>
          <w:sz w:val="16"/>
          <w:szCs w:val="16"/>
        </w:rPr>
        <w:t>obrębie</w:t>
      </w:r>
      <w:r w:rsidR="00B758F1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terenu budowy i Wykonawca będzie odpowiadał za naprawę wszelkich robót w ten</w:t>
      </w:r>
      <w:r w:rsidR="00B758F1">
        <w:rPr>
          <w:rFonts w:ascii="ArialMT" w:hAnsi="ArialMT" w:cs="ArialMT"/>
          <w:color w:val="000000"/>
          <w:sz w:val="16"/>
          <w:szCs w:val="16"/>
        </w:rPr>
        <w:t xml:space="preserve"> sposób uszkodzonych, zgodnie z </w:t>
      </w:r>
      <w:r>
        <w:rPr>
          <w:rFonts w:ascii="ArialMT" w:hAnsi="ArialMT" w:cs="ArialMT"/>
          <w:color w:val="000000"/>
          <w:sz w:val="16"/>
          <w:szCs w:val="16"/>
        </w:rPr>
        <w:t>poleceniami</w:t>
      </w:r>
      <w:r w:rsidR="00B758F1">
        <w:rPr>
          <w:rFonts w:ascii="ArialMT" w:hAnsi="ArialMT" w:cs="ArialMT"/>
          <w:color w:val="000000"/>
          <w:sz w:val="16"/>
          <w:szCs w:val="16"/>
        </w:rPr>
        <w:t xml:space="preserve">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S-00.01.04.11. Bezpieczeństwo i higiena pracy</w:t>
      </w:r>
    </w:p>
    <w:p w:rsidR="005D31C0" w:rsidRDefault="005D31C0" w:rsidP="001762B4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Podczas realizacji robót Wykonawca będzie przestrzegać przepisów dotyczących bezpieczeństwa i higieny pracy.</w:t>
      </w:r>
      <w:r w:rsidR="001762B4">
        <w:rPr>
          <w:rFonts w:ascii="ArialMT" w:hAnsi="ArialMT" w:cs="ArialMT"/>
          <w:color w:val="000000"/>
          <w:sz w:val="16"/>
          <w:szCs w:val="16"/>
        </w:rPr>
        <w:t xml:space="preserve"> W </w:t>
      </w:r>
      <w:r>
        <w:rPr>
          <w:rFonts w:ascii="ArialMT" w:hAnsi="ArialMT" w:cs="ArialMT"/>
          <w:color w:val="000000"/>
          <w:sz w:val="16"/>
          <w:szCs w:val="16"/>
        </w:rPr>
        <w:t>szczególności Wykonawca ma obowiązek zadbać, aby personel nie wykonywał pracy w warunkach niebezpiecznych, szkodliwych</w:t>
      </w:r>
      <w:r w:rsidR="001762B4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dla zdrowia oraz nie spełniających odpowiednich wymagań sanitarnych.</w:t>
      </w:r>
      <w:r w:rsidR="001762B4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Wykonawca zapewni i będzie utrzymywał wszelkie urządzenia zabezpieczające, socjalne oraz sprzęt i odpowiednią odzież dla ochrony</w:t>
      </w:r>
      <w:r w:rsidR="001762B4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życia i zdrowia osób zatrudnionych na budowie oraz dla zapewnienia bezpieczeństwa publicznego.</w:t>
      </w:r>
      <w:r w:rsidR="001762B4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Uznaje się</w:t>
      </w:r>
      <w:r w:rsidR="001762B4">
        <w:rPr>
          <w:rFonts w:ascii="ArialMT" w:hAnsi="ArialMT" w:cs="ArialMT"/>
          <w:color w:val="000000"/>
          <w:sz w:val="16"/>
          <w:szCs w:val="16"/>
        </w:rPr>
        <w:t>, że wszelkie koszty związane z </w:t>
      </w:r>
      <w:r>
        <w:rPr>
          <w:rFonts w:ascii="ArialMT" w:hAnsi="ArialMT" w:cs="ArialMT"/>
          <w:color w:val="000000"/>
          <w:sz w:val="16"/>
          <w:szCs w:val="16"/>
        </w:rPr>
        <w:t>wypełnieniem wymagań określonych powyżej nie podlegają odrębnej zapłacie i są</w:t>
      </w:r>
      <w:r w:rsidR="001762B4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uwzględnione w cenie umownej.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S-00.01.04.12. Ochrona i utrzymanie robót</w:t>
      </w:r>
    </w:p>
    <w:p w:rsidR="005D31C0" w:rsidRDefault="005D31C0" w:rsidP="001762B4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Wykonawca będzie odpowiedzialny za ochronę i utrzymanie robót i za wszelkie materiały i urządzenia używane do robót od daty</w:t>
      </w:r>
      <w:r w:rsidR="001762B4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rozpoczęcia do daty zakończenia robót (do wydania potwierdzenia zakończenia przez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a).</w:t>
      </w:r>
    </w:p>
    <w:p w:rsidR="005D31C0" w:rsidRDefault="005D31C0" w:rsidP="001762B4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Wykonawca będzie utrzymywać roboty do czasu odbioru ostatecznego. Utrzymanie powinno być prowadzone w taki sposób, aby</w:t>
      </w:r>
      <w:r w:rsidR="001762B4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budowla lub jej elementy były w zadowalającym stanie przez cały czas, do momentu odbioru ostatecznego.</w:t>
      </w:r>
      <w:r w:rsidR="001762B4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Jeśli Wykonawca w jakimkolwiek czasie zaniedba utrzymanie, to na polecenie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 powinien rozpocząć roboty utrzymaniowe nie</w:t>
      </w:r>
      <w:r w:rsidR="001762B4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później niż 24 godziny po otrzymaniu tego polecenia.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S-00.01.04.13. Stosowanie się do prawa i innych przepisów</w:t>
      </w:r>
    </w:p>
    <w:p w:rsidR="005D31C0" w:rsidRDefault="005D31C0" w:rsidP="001762B4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Wykonawca zobowiązany jest znać wszystkie przepisy wydane przez władze centralne i</w:t>
      </w:r>
      <w:r w:rsidR="001762B4">
        <w:rPr>
          <w:rFonts w:ascii="ArialMT" w:hAnsi="ArialMT" w:cs="ArialMT"/>
          <w:color w:val="000000"/>
          <w:sz w:val="16"/>
          <w:szCs w:val="16"/>
        </w:rPr>
        <w:t xml:space="preserve"> miejscowe oraz inne przepisy i </w:t>
      </w:r>
      <w:r>
        <w:rPr>
          <w:rFonts w:ascii="ArialMT" w:hAnsi="ArialMT" w:cs="ArialMT"/>
          <w:color w:val="000000"/>
          <w:sz w:val="16"/>
          <w:szCs w:val="16"/>
        </w:rPr>
        <w:t>wytyczne, które</w:t>
      </w:r>
      <w:r w:rsidR="001762B4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są w jakikolwiek sposób związane z robotami i będzie w pełni odpowiedzialny za przestrzeganie tych praw, przepisów i wytycznych</w:t>
      </w:r>
      <w:r w:rsidR="001762B4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podczas prowadzenia robót.</w:t>
      </w:r>
    </w:p>
    <w:p w:rsidR="005D31C0" w:rsidRDefault="005D31C0" w:rsidP="001762B4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Wykonawca będzie przestrzegać praw patentowych i będzie w pełni odpowiedzialny za wypełnienie wszelkich wymagań prawnych</w:t>
      </w:r>
      <w:r w:rsidR="001762B4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odnośnie wykorzystania opatentowanych urządzeń lub metod i w sposób ciągł</w:t>
      </w:r>
      <w:r w:rsidR="001762B4">
        <w:rPr>
          <w:rFonts w:ascii="ArialMT" w:hAnsi="ArialMT" w:cs="ArialMT"/>
          <w:color w:val="000000"/>
          <w:sz w:val="16"/>
          <w:szCs w:val="16"/>
        </w:rPr>
        <w:t xml:space="preserve">y będzie informować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 w:rsidR="001762B4">
        <w:rPr>
          <w:rFonts w:ascii="ArialMT" w:hAnsi="ArialMT" w:cs="ArialMT"/>
          <w:color w:val="000000"/>
          <w:sz w:val="16"/>
          <w:szCs w:val="16"/>
        </w:rPr>
        <w:t>a o </w:t>
      </w:r>
      <w:r>
        <w:rPr>
          <w:rFonts w:ascii="ArialMT" w:hAnsi="ArialMT" w:cs="ArialMT"/>
          <w:color w:val="000000"/>
          <w:sz w:val="16"/>
          <w:szCs w:val="16"/>
        </w:rPr>
        <w:t>swoich działaniach,</w:t>
      </w:r>
      <w:r w:rsidR="001762B4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przedstawiając kopie zezwoleń i inne odnośne dokumenty.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S-00.01.04.14. Określenia podstawowe</w:t>
      </w:r>
    </w:p>
    <w:p w:rsidR="005D31C0" w:rsidRDefault="00A855B9" w:rsidP="001070A0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Inspekto</w:t>
      </w:r>
      <w:r w:rsidR="005D31C0">
        <w:rPr>
          <w:rFonts w:ascii="Arial-BoldMT" w:hAnsi="Arial-BoldMT" w:cs="Arial-BoldMT"/>
          <w:b/>
          <w:bCs/>
          <w:color w:val="000000"/>
          <w:sz w:val="16"/>
          <w:szCs w:val="16"/>
        </w:rPr>
        <w:t xml:space="preserve">r </w:t>
      </w:r>
      <w:r w:rsidR="005D31C0">
        <w:rPr>
          <w:rFonts w:ascii="ArialMT" w:hAnsi="ArialMT" w:cs="ArialMT"/>
          <w:color w:val="000000"/>
          <w:sz w:val="16"/>
          <w:szCs w:val="16"/>
        </w:rPr>
        <w:t>– osoba wyznaczona przez Zamawiającego, upoważniona do nadzoru nad realizacją Rob</w:t>
      </w:r>
      <w:r w:rsidR="001070A0">
        <w:rPr>
          <w:rFonts w:ascii="ArialMT" w:hAnsi="ArialMT" w:cs="ArialMT"/>
          <w:color w:val="000000"/>
          <w:sz w:val="16"/>
          <w:szCs w:val="16"/>
        </w:rPr>
        <w:t>ót i do występowania w </w:t>
      </w:r>
      <w:r w:rsidR="005D31C0">
        <w:rPr>
          <w:rFonts w:ascii="ArialMT" w:hAnsi="ArialMT" w:cs="ArialMT"/>
          <w:color w:val="000000"/>
          <w:sz w:val="16"/>
          <w:szCs w:val="16"/>
        </w:rPr>
        <w:t>jego imieniu</w:t>
      </w:r>
      <w:r w:rsidR="001762B4">
        <w:rPr>
          <w:rFonts w:ascii="ArialMT" w:hAnsi="ArialMT" w:cs="ArialMT"/>
          <w:color w:val="000000"/>
          <w:sz w:val="16"/>
          <w:szCs w:val="16"/>
        </w:rPr>
        <w:t xml:space="preserve"> </w:t>
      </w:r>
      <w:r w:rsidR="005D31C0">
        <w:rPr>
          <w:rFonts w:ascii="ArialMT" w:hAnsi="ArialMT" w:cs="ArialMT"/>
          <w:color w:val="000000"/>
          <w:sz w:val="16"/>
          <w:szCs w:val="16"/>
        </w:rPr>
        <w:t>w sprawach realizacji umowy.</w:t>
      </w:r>
    </w:p>
    <w:p w:rsidR="005D31C0" w:rsidRDefault="005D31C0" w:rsidP="001070A0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 xml:space="preserve">Kierownik budowy </w:t>
      </w:r>
      <w:r>
        <w:rPr>
          <w:rFonts w:ascii="ArialMT" w:hAnsi="ArialMT" w:cs="ArialMT"/>
          <w:color w:val="000000"/>
          <w:sz w:val="16"/>
          <w:szCs w:val="16"/>
        </w:rPr>
        <w:t>– osoba wyznaczona przez Wykonawcę, upoważniona do kierowania Robotami i do występowania w jego imieniu</w:t>
      </w:r>
      <w:r w:rsidR="001070A0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 sprawach realizacji umowy.</w:t>
      </w:r>
    </w:p>
    <w:p w:rsidR="005D31C0" w:rsidRPr="00F441A4" w:rsidRDefault="005D31C0" w:rsidP="001070A0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lastRenderedPageBreak/>
        <w:t xml:space="preserve">Rejestr obmiarów </w:t>
      </w:r>
      <w:r>
        <w:rPr>
          <w:rFonts w:ascii="ArialMT" w:hAnsi="ArialMT" w:cs="ArialMT"/>
          <w:color w:val="000000"/>
          <w:sz w:val="16"/>
          <w:szCs w:val="16"/>
        </w:rPr>
        <w:t xml:space="preserve">– akceptowany przez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 rejestr z ponumerowanymi stronami, służący do wpisywania przez Wykonawcę</w:t>
      </w:r>
      <w:r w:rsidR="001070A0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obmiaru dokonywanych Robót w formie wyliczeń, szkiców i ewentualnie d</w:t>
      </w:r>
      <w:r w:rsidR="001070A0">
        <w:rPr>
          <w:rFonts w:ascii="ArialMT" w:hAnsi="ArialMT" w:cs="ArialMT"/>
          <w:color w:val="000000"/>
          <w:sz w:val="16"/>
          <w:szCs w:val="16"/>
        </w:rPr>
        <w:t xml:space="preserve">odatkowych załączników. Wpisy </w:t>
      </w:r>
      <w:r w:rsidR="001070A0" w:rsidRPr="00F441A4">
        <w:rPr>
          <w:rFonts w:ascii="ArialMT" w:hAnsi="ArialMT" w:cs="ArialMT"/>
          <w:sz w:val="16"/>
          <w:szCs w:val="16"/>
        </w:rPr>
        <w:t>w </w:t>
      </w:r>
      <w:r w:rsidRPr="00F441A4">
        <w:rPr>
          <w:rFonts w:ascii="ArialMT" w:hAnsi="ArialMT" w:cs="ArialMT"/>
          <w:sz w:val="16"/>
          <w:szCs w:val="16"/>
        </w:rPr>
        <w:t>Rejestrze Obmiarów</w:t>
      </w:r>
      <w:r w:rsidR="001070A0" w:rsidRPr="00F441A4">
        <w:rPr>
          <w:rFonts w:ascii="ArialMT" w:hAnsi="ArialMT" w:cs="ArialMT"/>
          <w:sz w:val="16"/>
          <w:szCs w:val="16"/>
        </w:rPr>
        <w:t xml:space="preserve"> </w:t>
      </w:r>
      <w:r w:rsidRPr="00F441A4">
        <w:rPr>
          <w:rFonts w:ascii="ArialMT" w:hAnsi="ArialMT" w:cs="ArialMT"/>
          <w:sz w:val="16"/>
          <w:szCs w:val="16"/>
        </w:rPr>
        <w:t xml:space="preserve">podlegają potwierdzeniu przez </w:t>
      </w:r>
      <w:r w:rsidR="001070A0" w:rsidRPr="00F441A4">
        <w:rPr>
          <w:rFonts w:ascii="ArialMT" w:hAnsi="ArialMT" w:cs="ArialMT"/>
          <w:sz w:val="16"/>
          <w:szCs w:val="16"/>
        </w:rPr>
        <w:t>Inspektor</w:t>
      </w:r>
      <w:r w:rsidRPr="00F441A4">
        <w:rPr>
          <w:rFonts w:ascii="ArialMT" w:hAnsi="ArialMT" w:cs="ArialMT"/>
          <w:sz w:val="16"/>
          <w:szCs w:val="16"/>
        </w:rPr>
        <w:t>a.</w:t>
      </w:r>
    </w:p>
    <w:p w:rsidR="005D31C0" w:rsidRPr="00F441A4" w:rsidRDefault="005D31C0" w:rsidP="001070A0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16"/>
          <w:szCs w:val="16"/>
        </w:rPr>
      </w:pPr>
      <w:r w:rsidRPr="00F441A4">
        <w:rPr>
          <w:rFonts w:ascii="Arial-BoldMT" w:hAnsi="Arial-BoldMT" w:cs="Arial-BoldMT"/>
          <w:b/>
          <w:bCs/>
          <w:sz w:val="16"/>
          <w:szCs w:val="16"/>
        </w:rPr>
        <w:t xml:space="preserve">Laboratorium </w:t>
      </w:r>
      <w:r w:rsidRPr="00F441A4">
        <w:rPr>
          <w:rFonts w:ascii="ArialMT" w:hAnsi="ArialMT" w:cs="ArialMT"/>
          <w:sz w:val="16"/>
          <w:szCs w:val="16"/>
        </w:rPr>
        <w:t>– laboratorium badawcze, zaakceptowane przez Zamawiającego, niezbędne do przeprowadzenia wszelkich badań i</w:t>
      </w:r>
      <w:r w:rsidR="001070A0" w:rsidRPr="00F441A4">
        <w:rPr>
          <w:rFonts w:ascii="ArialMT" w:hAnsi="ArialMT" w:cs="ArialMT"/>
          <w:sz w:val="16"/>
          <w:szCs w:val="16"/>
        </w:rPr>
        <w:t xml:space="preserve"> </w:t>
      </w:r>
      <w:r w:rsidRPr="00F441A4">
        <w:rPr>
          <w:rFonts w:ascii="ArialMT" w:hAnsi="ArialMT" w:cs="ArialMT"/>
          <w:sz w:val="16"/>
          <w:szCs w:val="16"/>
        </w:rPr>
        <w:t>prób związanych z oceną jakości materiałów oraz Robót.</w:t>
      </w:r>
    </w:p>
    <w:p w:rsidR="005D31C0" w:rsidRDefault="005D31C0" w:rsidP="001070A0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 xml:space="preserve">Materiały </w:t>
      </w:r>
      <w:r>
        <w:rPr>
          <w:rFonts w:ascii="ArialMT" w:hAnsi="ArialMT" w:cs="ArialMT"/>
          <w:color w:val="000000"/>
          <w:sz w:val="16"/>
          <w:szCs w:val="16"/>
        </w:rPr>
        <w:t>– wszelkie tworzywa niezbędne do wykonania Robót, zgodne z Dokumentacją Projektową i Specyfikacjami Technicznymi,</w:t>
      </w:r>
      <w:r w:rsidR="001070A0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zaakceptowane przez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a.</w:t>
      </w:r>
    </w:p>
    <w:p w:rsidR="005D31C0" w:rsidRDefault="005D31C0" w:rsidP="001070A0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 xml:space="preserve">Polecenie </w:t>
      </w:r>
      <w:r w:rsidR="001070A0">
        <w:rPr>
          <w:rFonts w:ascii="Arial-BoldMT" w:hAnsi="Arial-BoldMT" w:cs="Arial-BoldMT"/>
          <w:b/>
          <w:bCs/>
          <w:color w:val="000000"/>
          <w:sz w:val="16"/>
          <w:szCs w:val="16"/>
        </w:rPr>
        <w:t>Inspektor</w:t>
      </w: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 xml:space="preserve">a </w:t>
      </w:r>
      <w:r>
        <w:rPr>
          <w:rFonts w:ascii="ArialMT" w:hAnsi="ArialMT" w:cs="ArialMT"/>
          <w:color w:val="000000"/>
          <w:sz w:val="16"/>
          <w:szCs w:val="16"/>
        </w:rPr>
        <w:t xml:space="preserve">– wszelkie polecenia przekazane Wykonawcy przez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 w formie pisemnej dotyczące sposobu realizacji</w:t>
      </w:r>
      <w:r w:rsidR="001070A0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Robót lub innych spraw związanych z prowadzeniem budowy.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 xml:space="preserve">Projektant </w:t>
      </w:r>
      <w:r>
        <w:rPr>
          <w:rFonts w:ascii="ArialMT" w:hAnsi="ArialMT" w:cs="ArialMT"/>
          <w:color w:val="000000"/>
          <w:sz w:val="16"/>
          <w:szCs w:val="16"/>
        </w:rPr>
        <w:t>– uprawniona osoba prawna lub fizyczna, będąca autorem Dokumentacji Projektowej.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 xml:space="preserve">Ślepy kosztorys </w:t>
      </w:r>
      <w:r>
        <w:rPr>
          <w:rFonts w:ascii="ArialMT" w:hAnsi="ArialMT" w:cs="ArialMT"/>
          <w:color w:val="000000"/>
          <w:sz w:val="16"/>
          <w:szCs w:val="16"/>
        </w:rPr>
        <w:t>– wykaz Robót z podaniem ich ilości (przedmiar) w kolejności technologicznej ich wykonania</w:t>
      </w:r>
    </w:p>
    <w:p w:rsidR="005D31C0" w:rsidRDefault="005D31C0" w:rsidP="001070A0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 xml:space="preserve">Aprobata techniczna </w:t>
      </w:r>
      <w:r>
        <w:rPr>
          <w:rFonts w:ascii="ArialMT" w:hAnsi="ArialMT" w:cs="ArialMT"/>
          <w:color w:val="000000"/>
          <w:sz w:val="16"/>
          <w:szCs w:val="16"/>
        </w:rPr>
        <w:t>- pozytywna ocena techniczna wyrobu, stwierdzająca jego przydatność do stosowania w budownictwie, wydana</w:t>
      </w:r>
      <w:r w:rsidR="001070A0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przez upoważnioną do tego jednostkę,</w:t>
      </w:r>
    </w:p>
    <w:p w:rsidR="005D31C0" w:rsidRDefault="005D31C0" w:rsidP="001070A0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 xml:space="preserve">Certyfikacja zgodności </w:t>
      </w:r>
      <w:r>
        <w:rPr>
          <w:rFonts w:ascii="ArialMT" w:hAnsi="ArialMT" w:cs="ArialMT"/>
          <w:color w:val="000000"/>
          <w:sz w:val="16"/>
          <w:szCs w:val="16"/>
        </w:rPr>
        <w:t>- działanie trzeciej strony (jednostki niezależnej od dostawcy i odbiorcy), wykazujące że zapewniono</w:t>
      </w:r>
      <w:r w:rsidR="001070A0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odpowiedni stopień zaufania, iż należycie zidentyfikowany wyrób, proces lub usługa są zgodne z określoną normą lub właściwymi</w:t>
      </w:r>
      <w:r w:rsidR="001070A0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przepisami prawnymi.</w:t>
      </w:r>
    </w:p>
    <w:p w:rsidR="005D31C0" w:rsidRDefault="005D31C0" w:rsidP="001070A0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 xml:space="preserve">Deklaracja zgodności </w:t>
      </w:r>
      <w:r>
        <w:rPr>
          <w:rFonts w:ascii="ArialMT" w:hAnsi="ArialMT" w:cs="ArialMT"/>
          <w:color w:val="000000"/>
          <w:sz w:val="16"/>
          <w:szCs w:val="16"/>
        </w:rPr>
        <w:t>- oświadczenie dostawcy, stwierdzające na jego wyłączną odpowiedzialność, ze wyrób, proces lub usługa są</w:t>
      </w:r>
      <w:r w:rsidR="001070A0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zgodne z normą lub aprobatą techniczną</w:t>
      </w:r>
    </w:p>
    <w:p w:rsidR="005D31C0" w:rsidRDefault="005D31C0" w:rsidP="001070A0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 xml:space="preserve">Dokumentacja powykonawcza </w:t>
      </w:r>
      <w:r>
        <w:rPr>
          <w:rFonts w:ascii="ArialMT" w:hAnsi="ArialMT" w:cs="ArialMT"/>
          <w:color w:val="000000"/>
          <w:sz w:val="16"/>
          <w:szCs w:val="16"/>
        </w:rPr>
        <w:t>- dokumentacja techniczna wraz z naniesionymi zmianami i uzupełnieniami w trakcie realizacji robót,</w:t>
      </w:r>
    </w:p>
    <w:p w:rsidR="005D31C0" w:rsidRDefault="005D31C0" w:rsidP="001070A0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 xml:space="preserve">Dziennik budowy </w:t>
      </w:r>
      <w:r>
        <w:rPr>
          <w:rFonts w:ascii="ArialMT" w:hAnsi="ArialMT" w:cs="ArialMT"/>
          <w:color w:val="000000"/>
          <w:sz w:val="16"/>
          <w:szCs w:val="16"/>
        </w:rPr>
        <w:t>- opatrzony pieczęcią Zamawiającego zeszyt z ponumerowanymi stronami, służący do notowania wydarzeń</w:t>
      </w:r>
      <w:r w:rsidR="001070A0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zaistniałych w czasie wykonywania zadania budowlanego, rejestrowania dokonywanych odbiorów robót, przekazywania poleceń i innej</w:t>
      </w:r>
      <w:r w:rsidR="001070A0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korespondencji technicznej pomiędzy Inspektorem Nadzoru, Wykonawcą i Projektantem,</w:t>
      </w:r>
    </w:p>
    <w:p w:rsidR="005D31C0" w:rsidRDefault="005D31C0" w:rsidP="001070A0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 xml:space="preserve">Kierownik budowy </w:t>
      </w:r>
      <w:r>
        <w:rPr>
          <w:rFonts w:ascii="ArialMT" w:hAnsi="ArialMT" w:cs="ArialMT"/>
          <w:color w:val="000000"/>
          <w:sz w:val="16"/>
          <w:szCs w:val="16"/>
        </w:rPr>
        <w:t>- osoba wyznaczona przez Wykonawcę, upoważniona do kierowania robotami i do występowaniu w jego imieniu w</w:t>
      </w:r>
      <w:r w:rsidR="001070A0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sprawach realizacji kontraktu,</w:t>
      </w:r>
    </w:p>
    <w:p w:rsidR="005D31C0" w:rsidRDefault="005D31C0" w:rsidP="001070A0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 xml:space="preserve">Odpowiednia, (bliska) zgodność </w:t>
      </w:r>
      <w:r>
        <w:rPr>
          <w:rFonts w:ascii="ArialMT" w:hAnsi="ArialMT" w:cs="ArialMT"/>
          <w:color w:val="000000"/>
          <w:sz w:val="16"/>
          <w:szCs w:val="16"/>
        </w:rPr>
        <w:t>- zgodność wykonywania Robót z dopuszczonymi tolerancjami, a jeśli przedział tolerancji nie został</w:t>
      </w:r>
      <w:r w:rsidR="001070A0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określony - z przeciętnymi tolerancjami, przyjmowanymi zwyczajowo dla danego rodzaju Robót, odspajania gruntów średnio zwięzłych</w:t>
      </w:r>
      <w:r w:rsidR="001070A0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(np. iły, zbite gliny, żwiry); kilofy, drągi - do odspajania gruntów zwięzłych i skalistych spękanych.</w:t>
      </w:r>
    </w:p>
    <w:p w:rsidR="005D31C0" w:rsidRDefault="005D31C0" w:rsidP="001070A0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 xml:space="preserve">Rysunki </w:t>
      </w:r>
      <w:r>
        <w:rPr>
          <w:rFonts w:ascii="ArialMT" w:hAnsi="ArialMT" w:cs="ArialMT"/>
          <w:color w:val="000000"/>
          <w:sz w:val="16"/>
          <w:szCs w:val="16"/>
        </w:rPr>
        <w:t>- część dokumentacji projektowej, która wskazuje lokalizację, charakterystykę i wymiary obiektu będącego przedmiotem</w:t>
      </w:r>
      <w:r w:rsidR="001070A0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Robót,</w:t>
      </w:r>
    </w:p>
    <w:p w:rsidR="001070A0" w:rsidRDefault="001070A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S-00.02.00. MATERIAŁY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Wykonawca jest odpowiedzialny za jakość wykonania robót oraz za ich zgodność z dokumentacją projektową, ST oraz</w:t>
      </w:r>
    </w:p>
    <w:p w:rsidR="005D31C0" w:rsidRDefault="005D31C0" w:rsidP="0090513A">
      <w:pPr>
        <w:autoSpaceDE w:val="0"/>
        <w:autoSpaceDN w:val="0"/>
        <w:adjustRightInd w:val="0"/>
        <w:spacing w:after="0" w:line="240" w:lineRule="auto"/>
        <w:jc w:val="both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 xml:space="preserve">zaleceniami </w:t>
      </w:r>
      <w:r w:rsidR="001070A0">
        <w:rPr>
          <w:rFonts w:ascii="Arial-BoldMT" w:hAnsi="Arial-BoldMT" w:cs="Arial-BoldMT"/>
          <w:b/>
          <w:bCs/>
          <w:color w:val="000000"/>
          <w:sz w:val="16"/>
          <w:szCs w:val="16"/>
        </w:rPr>
        <w:t>Inspektor</w:t>
      </w: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 xml:space="preserve">a. Wszelkie stosowane materiały powinny być nowe, odpowiadać polskim </w:t>
      </w:r>
      <w:r w:rsidR="0090513A">
        <w:rPr>
          <w:rFonts w:ascii="Arial-BoldMT" w:hAnsi="Arial-BoldMT" w:cs="Arial-BoldMT"/>
          <w:b/>
          <w:bCs/>
          <w:color w:val="000000"/>
          <w:sz w:val="16"/>
          <w:szCs w:val="16"/>
        </w:rPr>
        <w:t xml:space="preserve">i europejskim </w:t>
      </w: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normom raz posiadać</w:t>
      </w:r>
      <w:r w:rsidR="0090513A">
        <w:rPr>
          <w:rFonts w:ascii="Arial-BoldMT" w:hAnsi="Arial-BoldMT" w:cs="Arial-BoldMT"/>
          <w:b/>
          <w:bCs/>
          <w:color w:val="000000"/>
          <w:sz w:val="16"/>
          <w:szCs w:val="16"/>
        </w:rPr>
        <w:t xml:space="preserve"> </w:t>
      </w: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dopuszczenie do stosowania w budownictwie jak również co najmniej jeden z niżej wymienionych dokumentów: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atest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certyfikat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aprobatę techniczną ITB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certyfikat zgodności.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S-00.02.01. Źródła uzyskania materiałów</w:t>
      </w:r>
    </w:p>
    <w:p w:rsidR="005D31C0" w:rsidRDefault="005D31C0" w:rsidP="0090513A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Co najmniej na trzy tygodnie przed zaplanowanym wykorzystaniem jakichkolwiek materiałów przeznaczonych do Robót Wykonawca</w:t>
      </w:r>
      <w:r w:rsidR="0090513A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przedstawi szczegółowe informacje dotyczące proponowanego źródła wytwarzania, zamawiania lub wydobywania tych </w:t>
      </w:r>
      <w:r w:rsidRPr="00F441A4">
        <w:rPr>
          <w:rFonts w:ascii="ArialMT" w:hAnsi="ArialMT" w:cs="ArialMT"/>
          <w:sz w:val="16"/>
          <w:szCs w:val="16"/>
        </w:rPr>
        <w:t>materiałów i</w:t>
      </w:r>
      <w:r w:rsidR="0090513A" w:rsidRPr="00F441A4">
        <w:rPr>
          <w:rFonts w:ascii="ArialMT" w:hAnsi="ArialMT" w:cs="ArialMT"/>
          <w:sz w:val="16"/>
          <w:szCs w:val="16"/>
        </w:rPr>
        <w:t xml:space="preserve"> </w:t>
      </w:r>
      <w:r w:rsidRPr="00F441A4">
        <w:rPr>
          <w:rFonts w:ascii="ArialMT" w:hAnsi="ArialMT" w:cs="ArialMT"/>
          <w:sz w:val="16"/>
          <w:szCs w:val="16"/>
        </w:rPr>
        <w:t xml:space="preserve">odpowiednie świadectwa badań laboratoryjnych oraz próbki do zatwierdzenia przez </w:t>
      </w:r>
      <w:r w:rsidR="001070A0" w:rsidRPr="00F441A4">
        <w:rPr>
          <w:rFonts w:ascii="ArialMT" w:hAnsi="ArialMT" w:cs="ArialMT"/>
          <w:sz w:val="16"/>
          <w:szCs w:val="16"/>
        </w:rPr>
        <w:t>Inspektor</w:t>
      </w:r>
      <w:r w:rsidRPr="00F441A4">
        <w:rPr>
          <w:rFonts w:ascii="ArialMT" w:hAnsi="ArialMT" w:cs="ArialMT"/>
          <w:sz w:val="16"/>
          <w:szCs w:val="16"/>
        </w:rPr>
        <w:t>a. Zatwierdzenie</w:t>
      </w:r>
      <w:r>
        <w:rPr>
          <w:rFonts w:ascii="ArialMT" w:hAnsi="ArialMT" w:cs="ArialMT"/>
          <w:color w:val="000000"/>
          <w:sz w:val="16"/>
          <w:szCs w:val="16"/>
        </w:rPr>
        <w:t xml:space="preserve"> partii (części) materiałów z</w:t>
      </w:r>
      <w:r w:rsidR="0090513A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danego źródła nie oznacza automatycznie, że wszelkie materiały z danego źródła uzyskają zatwierdzenie.</w:t>
      </w:r>
      <w:r w:rsidR="0090513A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Wykonawca zobowiązany jest do prowadzenia badań w celu udokument</w:t>
      </w:r>
      <w:r w:rsidR="0090513A">
        <w:rPr>
          <w:rFonts w:ascii="ArialMT" w:hAnsi="ArialMT" w:cs="ArialMT"/>
          <w:color w:val="000000"/>
          <w:sz w:val="16"/>
          <w:szCs w:val="16"/>
        </w:rPr>
        <w:t>owania, że materiały uzyskane z </w:t>
      </w:r>
      <w:r>
        <w:rPr>
          <w:rFonts w:ascii="ArialMT" w:hAnsi="ArialMT" w:cs="ArialMT"/>
          <w:color w:val="000000"/>
          <w:sz w:val="16"/>
          <w:szCs w:val="16"/>
        </w:rPr>
        <w:t>dopuszczonego źródła w</w:t>
      </w:r>
      <w:r w:rsidR="0090513A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sposób ciągły spełniają wymagania Specyfikacji Technicznych w czasie postępu Robót.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S-00.02.02. Pozyskiwanie materiałów miejscowych</w:t>
      </w:r>
    </w:p>
    <w:p w:rsidR="005D31C0" w:rsidRDefault="005D31C0" w:rsidP="0090513A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Wykonawca odpowiada za uzyskanie pozwoleń od właścicieli i odnośnych władz na pozyskanie materiałów z jakichkolwiek źródeł</w:t>
      </w:r>
      <w:r w:rsidR="0090513A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miejscowych, włączając w to źródła wskazane przez Zamawiającego i jest zobowiązany dostarczyć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owi wymagane dokumenty</w:t>
      </w:r>
      <w:r w:rsidR="0090513A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przed rozpoczęciem eksploatacji źródła.</w:t>
      </w:r>
      <w:r w:rsidR="0090513A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Wykonawca przedstawi dok</w:t>
      </w:r>
      <w:r w:rsidR="0090513A">
        <w:rPr>
          <w:rFonts w:ascii="ArialMT" w:hAnsi="ArialMT" w:cs="ArialMT"/>
          <w:color w:val="000000"/>
          <w:sz w:val="16"/>
          <w:szCs w:val="16"/>
        </w:rPr>
        <w:t>umentację zawierającą raporty z </w:t>
      </w:r>
      <w:r>
        <w:rPr>
          <w:rFonts w:ascii="ArialMT" w:hAnsi="ArialMT" w:cs="ArialMT"/>
          <w:color w:val="000000"/>
          <w:sz w:val="16"/>
          <w:szCs w:val="16"/>
        </w:rPr>
        <w:t>badań terenowych i laboratoryjnych oraz proponowaną przez siebie</w:t>
      </w:r>
      <w:r w:rsidR="0090513A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metodę wydobycia i selekcji do zatwierdzenia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owi. Wykonawca ponosi odpowiedzialność za spełnienie wymagań ilościowych i</w:t>
      </w:r>
      <w:r w:rsidR="0090513A">
        <w:rPr>
          <w:rFonts w:ascii="ArialMT" w:hAnsi="ArialMT" w:cs="ArialMT"/>
          <w:color w:val="000000"/>
          <w:sz w:val="16"/>
          <w:szCs w:val="16"/>
        </w:rPr>
        <w:t xml:space="preserve"> jakościowych materiałów z </w:t>
      </w:r>
      <w:r>
        <w:rPr>
          <w:rFonts w:ascii="ArialMT" w:hAnsi="ArialMT" w:cs="ArialMT"/>
          <w:color w:val="000000"/>
          <w:sz w:val="16"/>
          <w:szCs w:val="16"/>
        </w:rPr>
        <w:t>jakiegokolwiek źródła.</w:t>
      </w:r>
      <w:r w:rsidR="0090513A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Wykonawca poniesie wszystkie koszty a w tym: opłaty, wynagrodzenia i jakiekolwiek inne koszty związane z dostarczeniem materiałów</w:t>
      </w:r>
      <w:r w:rsidR="0090513A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do Robót.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S-00.02.03. Przechowywanie i składowanie materiałów</w:t>
      </w:r>
    </w:p>
    <w:p w:rsidR="005D31C0" w:rsidRDefault="005D31C0" w:rsidP="0090513A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Wykonawca zapewni, aby tymczasowo składowane materiały, do czasu gdy będą one potrzebne do Robót, były zabezpieczone przed</w:t>
      </w:r>
      <w:r w:rsidR="0090513A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zanieczyszczeniem, zachowały swoją jakość i właściwość do Robót i były dostępne do kontroli przez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a.</w:t>
      </w:r>
      <w:r w:rsidR="0090513A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Miejsca czasowego składowania będą zlokalizowane w obrębie Terenu Budowy w miejscach uzgodnionych z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em lub poza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Terenem Budowy w miejscach zorganizowanych przez Wykonawcę.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S-00.02.04. Materiały nie odpowiadające wymaganiom</w:t>
      </w:r>
    </w:p>
    <w:p w:rsidR="005D31C0" w:rsidRDefault="005D31C0" w:rsidP="0090513A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Materiały nie odpowiadające wymaganiom zostaną przez Wykonawcę wywiezione z Terenu Budowy, bądź złożone w miejscu</w:t>
      </w:r>
      <w:r w:rsidR="0090513A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wskazanym przez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 xml:space="preserve">a. Jeśli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 xml:space="preserve"> zezwoli Wykonawcy na użycie tych materiałów do innych robót niż te, dla których zostały</w:t>
      </w:r>
      <w:r w:rsidR="0090513A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zakupione to koszt tych materiałów zostanie przewartościowany przez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a.</w:t>
      </w:r>
      <w:r w:rsidR="0090513A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Każdy rodzaj Robót, w którym znajdują się niezbadane i niezaakceptowane materiały, Wykonawca wykonuje na własne ryzyko, licząc</w:t>
      </w:r>
      <w:r w:rsidR="0090513A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się z jego nieprzyjęciem i niezapłaceniem.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S-00.02.05. Wariantowe stosowanie materiałów</w:t>
      </w:r>
    </w:p>
    <w:p w:rsidR="005D31C0" w:rsidRDefault="005D31C0" w:rsidP="0090513A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Jeśli Dokumentacja Projektowa lub ST przewidują możliwość wariantowego zastosowania rodzaju materiału w wykonywanych</w:t>
      </w:r>
      <w:r w:rsidR="0090513A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Robotach, Wykonawca powiadomi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 o swoim zamiarze co najmniej 3 tygodnie przed użyciem materiału, albo w okresie</w:t>
      </w:r>
      <w:r w:rsidR="0090513A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dłuższym, jeśli będzie to wymagane dla badań prowadzonych przez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a. Wybrany i zaakceptowany rodzaj materiału nie może być</w:t>
      </w:r>
      <w:r w:rsidR="0090513A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później zmieniany bez zgody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 w:rsidR="0090513A">
        <w:rPr>
          <w:rFonts w:ascii="ArialMT" w:hAnsi="ArialMT" w:cs="ArialMT"/>
          <w:color w:val="000000"/>
          <w:sz w:val="16"/>
          <w:szCs w:val="16"/>
        </w:rPr>
        <w:t>a</w:t>
      </w:r>
      <w:r>
        <w:rPr>
          <w:rFonts w:ascii="ArialMT" w:hAnsi="ArialMT" w:cs="ArialMT"/>
          <w:color w:val="000000"/>
          <w:sz w:val="16"/>
          <w:szCs w:val="16"/>
        </w:rPr>
        <w:t>.</w:t>
      </w:r>
    </w:p>
    <w:p w:rsidR="0090513A" w:rsidRDefault="0090513A" w:rsidP="0090513A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S-00.03.00. SPRZĘT</w:t>
      </w:r>
    </w:p>
    <w:p w:rsidR="005D31C0" w:rsidRDefault="005D31C0" w:rsidP="00421CBE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Wykonawca zobowiązany jest do używania tylko takiego sprzętu, który nie spowoduje niekorzystnego wpływu na jakość</w:t>
      </w:r>
      <w:r w:rsidR="00421CB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wykonywanych Robót. Sprzęt używany do Robót powinien być zgodny z ofertą Wykonawcy i </w:t>
      </w:r>
      <w:r w:rsidR="00421CBE">
        <w:rPr>
          <w:rFonts w:ascii="ArialMT" w:hAnsi="ArialMT" w:cs="ArialMT"/>
          <w:color w:val="000000"/>
          <w:sz w:val="16"/>
          <w:szCs w:val="16"/>
        </w:rPr>
        <w:t xml:space="preserve">odpowiadać pod względem typów </w:t>
      </w:r>
      <w:r w:rsidR="00421CBE">
        <w:rPr>
          <w:rFonts w:ascii="ArialMT" w:hAnsi="ArialMT" w:cs="ArialMT"/>
          <w:color w:val="000000"/>
          <w:sz w:val="16"/>
          <w:szCs w:val="16"/>
        </w:rPr>
        <w:lastRenderedPageBreak/>
        <w:t>i </w:t>
      </w:r>
      <w:r>
        <w:rPr>
          <w:rFonts w:ascii="ArialMT" w:hAnsi="ArialMT" w:cs="ArialMT"/>
          <w:color w:val="000000"/>
          <w:sz w:val="16"/>
          <w:szCs w:val="16"/>
        </w:rPr>
        <w:t>ilości</w:t>
      </w:r>
      <w:r w:rsidR="00421CB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wskazaniom zawartym w ST, PZJ lub projekcie organizacji Robót zaakceptowanym przez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a; w przypadku braku ustaleń w</w:t>
      </w:r>
      <w:r w:rsidR="00421CB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takich dokumentach sprzęt powinien być uzgodniony i zaakceptowany przez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a.</w:t>
      </w:r>
    </w:p>
    <w:p w:rsidR="005D31C0" w:rsidRDefault="005D31C0" w:rsidP="00421CBE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Liczba i wydajność sprzętu będzie gwarantować przeprowadzenie Robót zgodnie z zasadami określonymi w Dokumentacji</w:t>
      </w:r>
      <w:r w:rsidR="00421CB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Projektowej, ST i wskazaniach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 w terminie przewidzianym umową.</w:t>
      </w:r>
      <w:r w:rsidR="00421CB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Sprzęt będący własnością Wykonawcy lub wynajęty do wykonania Robót ma być utrzymywany w dobrym stanie i gotowości do pracy.</w:t>
      </w:r>
      <w:r w:rsidR="00421CB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Będzie on zgodny z normami ochrony środowiska i przepisami dotyczącymi jego użytkowania.</w:t>
      </w:r>
      <w:r w:rsidR="00421CB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Wykonawca dostarczy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owi kopie dokumentów potwierdzających dopuszczenie sprzętu do użytkowania, tam gdzie jest to</w:t>
      </w:r>
      <w:r w:rsidR="00421CB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wymagane przepisami.</w:t>
      </w:r>
    </w:p>
    <w:p w:rsidR="005D31C0" w:rsidRDefault="005D31C0" w:rsidP="00421CBE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Jeżeli Dokumentacja Projektowa lub ST przewidują możliwość wariantowego użycia sprzętu przy wykonywanych Robotach,</w:t>
      </w:r>
      <w:r w:rsidR="00421CB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Wykonawca powiadomi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 o swoim zamiarze wyboru i uzyska jego akceptację przed użyciem sprzętu. Wybrany sprzęt, po</w:t>
      </w:r>
      <w:r w:rsidR="00421CB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akceptacji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a, może być później zmieniany bez jego zgody.</w:t>
      </w:r>
    </w:p>
    <w:p w:rsidR="005D31C0" w:rsidRDefault="005D31C0" w:rsidP="00421CBE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 xml:space="preserve">Jakikolwiek sprzęt, maszyny, urządzenia i narzędzia nie gwarantujące zachowania warunków umowy zostaną przez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</w:t>
      </w:r>
      <w:r w:rsidR="00421CB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zdyskwalifikowane i niedopuszczone do Robót.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S-00.04.00. TRANSPORT</w:t>
      </w:r>
    </w:p>
    <w:p w:rsidR="005D31C0" w:rsidRDefault="005D31C0" w:rsidP="00421CBE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Wykonawca stosować się będzie do ustawowych ograniczeń obciążenia na oś przy transporcie materiałów/sprzętu na i z terenu Robót.</w:t>
      </w:r>
      <w:r w:rsidR="00421CB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Uzyska on wszelkie niezbędne pozwolenia od władz co do przewozu nietypowych ładu</w:t>
      </w:r>
      <w:r w:rsidR="00421CBE">
        <w:rPr>
          <w:rFonts w:ascii="ArialMT" w:hAnsi="ArialMT" w:cs="ArialMT"/>
          <w:color w:val="000000"/>
          <w:sz w:val="16"/>
          <w:szCs w:val="16"/>
        </w:rPr>
        <w:t>nków i w sposób ciągły będzie o </w:t>
      </w:r>
      <w:r>
        <w:rPr>
          <w:rFonts w:ascii="ArialMT" w:hAnsi="ArialMT" w:cs="ArialMT"/>
          <w:color w:val="000000"/>
          <w:sz w:val="16"/>
          <w:szCs w:val="16"/>
        </w:rPr>
        <w:t>każdym takim</w:t>
      </w:r>
      <w:r w:rsidR="00421CB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przewozie powiadamiał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a.</w:t>
      </w:r>
      <w:r w:rsidR="00421CB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Wykonawca jest zobowiązany do stosowania tylko takich środków transportu, które nie wpłyną niekorzystnie na jakość wykonywanych</w:t>
      </w:r>
      <w:r w:rsidR="00421CB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Robót i właściwości przewożonych materiałów.</w:t>
      </w:r>
    </w:p>
    <w:p w:rsidR="005D31C0" w:rsidRDefault="005D31C0" w:rsidP="00421CBE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Liczba środków transportu będzie zapewniać prowadzenie Robót zgodnie z zasadami określonymi w Dokumentacji Projektowej, ST i</w:t>
      </w:r>
      <w:r w:rsidR="00421CB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wskazaniach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a, w terminie przewidzianym umową.</w:t>
      </w:r>
      <w:r w:rsidR="00421CB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Środki transportu nie odpowiadające warunkom dopuszczalnych obciążeń na osie mogą być użyte przez Wykonawcę pod warunkiem</w:t>
      </w:r>
      <w:r w:rsidR="00421CB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przywrócenia do stanu pierwotnego użytkowanych odcinków dróg publicznych na koszt Wykonawcy.</w:t>
      </w:r>
      <w:r w:rsidR="00421CB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Wykonawca będzie usuwać na bieżąco, na własny koszt, wszelkie zanieczyszczenia spowodowane jego pojazdami na drogach</w:t>
      </w:r>
      <w:r w:rsidR="00421CB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publicznych oraz dojazdach do Terenu Budowy.</w:t>
      </w:r>
    </w:p>
    <w:p w:rsidR="00421CBE" w:rsidRDefault="00421CBE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S-00.05.00. WYKONANIE ROBÓT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S-00.05.01. Ogólne zasady wykonywania Robót</w:t>
      </w:r>
    </w:p>
    <w:p w:rsidR="005D31C0" w:rsidRDefault="005D31C0" w:rsidP="00AD59CF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Wykonawca jest odpowiedzialny za prowadzenie Robót zgodnie z Umową oraz za jakość zastosowanych ma</w:t>
      </w:r>
      <w:r w:rsidR="00AD59CF">
        <w:rPr>
          <w:rFonts w:ascii="ArialMT" w:hAnsi="ArialMT" w:cs="ArialMT"/>
          <w:color w:val="000000"/>
          <w:sz w:val="16"/>
          <w:szCs w:val="16"/>
        </w:rPr>
        <w:t>teriałów i </w:t>
      </w:r>
      <w:r>
        <w:rPr>
          <w:rFonts w:ascii="ArialMT" w:hAnsi="ArialMT" w:cs="ArialMT"/>
          <w:color w:val="000000"/>
          <w:sz w:val="16"/>
          <w:szCs w:val="16"/>
        </w:rPr>
        <w:t>wykonywanych</w:t>
      </w:r>
      <w:r w:rsidR="00AD59C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Robót, za ich zgodność z Dokumentacją Projektową wymaganiami ST, PZJ, projektu organizacji Robót oraz poleceniami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a.</w:t>
      </w:r>
    </w:p>
    <w:p w:rsidR="005D31C0" w:rsidRDefault="005D31C0" w:rsidP="00AD59CF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Wykonawca ponosi odpowiedzialność za dokładne wytyczenie w planie i wyznaczenie wysokości wszystkich elementów Robót</w:t>
      </w:r>
      <w:r w:rsidR="00AD59C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zgodnie z wymiarami i rzędnymi określonymi w Dokumentacji Projektowej lub przekazanymi na piśmie przez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a.</w:t>
      </w:r>
      <w:r w:rsidR="00AD59C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Następstwa jakiegokolwiek błędu spowodowanego przez Wykonawcę w wytyczeniu i wyznaczaniu Robót zostaną, jeśli wymagać tego</w:t>
      </w:r>
      <w:r w:rsidR="00AD59C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będzie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, poprawione przez Wykonawcę na własny koszt.</w:t>
      </w:r>
    </w:p>
    <w:p w:rsidR="005D31C0" w:rsidRDefault="005D31C0" w:rsidP="00AD59CF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 xml:space="preserve">Sprawdzenie wytyczenia Robót lub wyznaczenia wysokości przez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 nie zwalnia Wykonawcy od odpowiedzialności za ich</w:t>
      </w:r>
      <w:r w:rsidR="00AD59C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dokładność.</w:t>
      </w:r>
      <w:r w:rsidR="00AD59C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Decyzje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 dotyczące akceptacji lub odrzucenia materiałów i elementów Robót będą oparte na wymaganiach sformułowanych w</w:t>
      </w:r>
      <w:r w:rsidR="00AD59C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Kontrakcie, Dokumentacji Projektowej i w ST, a także w normach i wytycznych. Przy podejmowaniu decyzji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 xml:space="preserve"> uwzględni wyniki</w:t>
      </w:r>
      <w:r w:rsidR="00AD59C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badań materiałów i Robót, rozrzuty normalnie występujące przy produkcji</w:t>
      </w:r>
      <w:r w:rsidR="00AD59CF">
        <w:rPr>
          <w:rFonts w:ascii="ArialMT" w:hAnsi="ArialMT" w:cs="ArialMT"/>
          <w:color w:val="000000"/>
          <w:sz w:val="16"/>
          <w:szCs w:val="16"/>
        </w:rPr>
        <w:t xml:space="preserve"> i </w:t>
      </w:r>
      <w:r>
        <w:rPr>
          <w:rFonts w:ascii="ArialMT" w:hAnsi="ArialMT" w:cs="ArialMT"/>
          <w:color w:val="000000"/>
          <w:sz w:val="16"/>
          <w:szCs w:val="16"/>
        </w:rPr>
        <w:t>przy badaniach materiałów, doświadczenia z przeszłości,</w:t>
      </w:r>
      <w:r w:rsidR="00AD59C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wyniki badań naukowych oraz inne czynniki wpływające na rozważaną kwestię. Polecenia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 będą wykonywane nie później niż</w:t>
      </w:r>
      <w:r w:rsidR="00AD59C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 czasie przez niego wyznaczonym, po ich otrzymaniu przez Wykonawcę, pod groźbą zatrzymania Robót. Skutki finansowe z tego</w:t>
      </w:r>
      <w:r w:rsidR="00AD59C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tytułu ponosi Wykonawca.</w:t>
      </w:r>
    </w:p>
    <w:p w:rsidR="00AD59CF" w:rsidRDefault="00AD59CF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S-00.06.00. KONTROLA JAKOŚCI ROBÓT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S-00.06.01. Program zapewnienia jakości (PZJ)</w:t>
      </w:r>
    </w:p>
    <w:p w:rsidR="005D31C0" w:rsidRDefault="005D31C0" w:rsidP="00AD59CF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 xml:space="preserve">Do obowiązków Wykonawcy należy opracowanie i przedstawienie do aprobaty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 programu zapewn</w:t>
      </w:r>
      <w:r w:rsidR="00AD59CF">
        <w:rPr>
          <w:rFonts w:ascii="ArialMT" w:hAnsi="ArialMT" w:cs="ArialMT"/>
          <w:color w:val="000000"/>
          <w:sz w:val="16"/>
          <w:szCs w:val="16"/>
        </w:rPr>
        <w:t>ienia jakości, w </w:t>
      </w:r>
      <w:r>
        <w:rPr>
          <w:rFonts w:ascii="ArialMT" w:hAnsi="ArialMT" w:cs="ArialMT"/>
          <w:color w:val="000000"/>
          <w:sz w:val="16"/>
          <w:szCs w:val="16"/>
        </w:rPr>
        <w:t>którym</w:t>
      </w:r>
      <w:r w:rsidR="00AD59C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przedstawi on zamierzony sposób wykonywania Robót, możliwości techniczne, kadrowe i organizacyjne gwarantujące wykonanie</w:t>
      </w:r>
      <w:r w:rsidR="00AD59C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Robót zgodnie z Dokumentacją Projektową, ST oraz poleceniami i ustaleniami przekazanymi przez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S-00.06.02. Zasady kontroli jakości Robót</w:t>
      </w:r>
    </w:p>
    <w:p w:rsidR="005D31C0" w:rsidRPr="00F441A4" w:rsidRDefault="005D31C0" w:rsidP="00AD59CF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Celem kontroli Robót będzie takie sterowanie ich przygotowaniem i wykonaniem, aby osiągnąć założoną jakość Robót.</w:t>
      </w:r>
      <w:r w:rsidR="00AD59C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Wykonawca jest odpowiedzialny za pełną kontrolę Robót i jakości materiałów. Wykonawca zapewni odpowiedni system kontroli,</w:t>
      </w:r>
      <w:r w:rsidR="00AD59C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włączając personel, </w:t>
      </w:r>
      <w:r w:rsidRPr="00F441A4">
        <w:rPr>
          <w:rFonts w:ascii="ArialMT" w:hAnsi="ArialMT" w:cs="ArialMT"/>
          <w:sz w:val="16"/>
          <w:szCs w:val="16"/>
        </w:rPr>
        <w:t xml:space="preserve">laboratorium, sprzęt, zaopatrzenie i wszystkie urządzenia niezbędne do pobierania próbek, badań </w:t>
      </w:r>
      <w:r w:rsidR="00AD59CF" w:rsidRPr="00F441A4">
        <w:rPr>
          <w:rFonts w:ascii="ArialMT" w:hAnsi="ArialMT" w:cs="ArialMT"/>
          <w:sz w:val="16"/>
          <w:szCs w:val="16"/>
        </w:rPr>
        <w:t>m</w:t>
      </w:r>
      <w:r w:rsidRPr="00F441A4">
        <w:rPr>
          <w:rFonts w:ascii="ArialMT" w:hAnsi="ArialMT" w:cs="ArialMT"/>
          <w:sz w:val="16"/>
          <w:szCs w:val="16"/>
        </w:rPr>
        <w:t>ateriałów oraz</w:t>
      </w:r>
      <w:r w:rsidR="00AD59CF" w:rsidRPr="00F441A4">
        <w:rPr>
          <w:rFonts w:ascii="ArialMT" w:hAnsi="ArialMT" w:cs="ArialMT"/>
          <w:sz w:val="16"/>
          <w:szCs w:val="16"/>
        </w:rPr>
        <w:t xml:space="preserve"> </w:t>
      </w:r>
      <w:r w:rsidRPr="00F441A4">
        <w:rPr>
          <w:rFonts w:ascii="ArialMT" w:hAnsi="ArialMT" w:cs="ArialMT"/>
          <w:sz w:val="16"/>
          <w:szCs w:val="16"/>
        </w:rPr>
        <w:t>Robót.</w:t>
      </w:r>
      <w:r w:rsidR="00AD59CF" w:rsidRPr="00F441A4">
        <w:rPr>
          <w:rFonts w:ascii="ArialMT" w:hAnsi="ArialMT" w:cs="ArialMT"/>
          <w:sz w:val="16"/>
          <w:szCs w:val="16"/>
        </w:rPr>
        <w:t xml:space="preserve"> </w:t>
      </w:r>
      <w:r w:rsidRPr="00F441A4">
        <w:rPr>
          <w:rFonts w:ascii="ArialMT" w:hAnsi="ArialMT" w:cs="ArialMT"/>
          <w:sz w:val="16"/>
          <w:szCs w:val="16"/>
        </w:rPr>
        <w:t xml:space="preserve">Przed zatwierdzeniem systemu kontroli </w:t>
      </w:r>
      <w:r w:rsidR="001070A0" w:rsidRPr="00F441A4">
        <w:rPr>
          <w:rFonts w:ascii="ArialMT" w:hAnsi="ArialMT" w:cs="ArialMT"/>
          <w:sz w:val="16"/>
          <w:szCs w:val="16"/>
        </w:rPr>
        <w:t>Inspektor</w:t>
      </w:r>
      <w:r w:rsidRPr="00F441A4">
        <w:rPr>
          <w:rFonts w:ascii="ArialMT" w:hAnsi="ArialMT" w:cs="ArialMT"/>
          <w:sz w:val="16"/>
          <w:szCs w:val="16"/>
        </w:rPr>
        <w:t xml:space="preserve"> może zażądać od Wykonawcy przeprowadzenia badań w celu zademonstrowania, że</w:t>
      </w:r>
      <w:r w:rsidR="00AD59CF" w:rsidRPr="00F441A4">
        <w:rPr>
          <w:rFonts w:ascii="ArialMT" w:hAnsi="ArialMT" w:cs="ArialMT"/>
          <w:sz w:val="16"/>
          <w:szCs w:val="16"/>
        </w:rPr>
        <w:t xml:space="preserve"> </w:t>
      </w:r>
      <w:r w:rsidRPr="00F441A4">
        <w:rPr>
          <w:rFonts w:ascii="ArialMT" w:hAnsi="ArialMT" w:cs="ArialMT"/>
          <w:sz w:val="16"/>
          <w:szCs w:val="16"/>
        </w:rPr>
        <w:t>poziom ich wykonywania jest zadowalający.</w:t>
      </w:r>
    </w:p>
    <w:p w:rsidR="005D31C0" w:rsidRPr="00F441A4" w:rsidRDefault="005D31C0" w:rsidP="00AD59CF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16"/>
          <w:szCs w:val="16"/>
        </w:rPr>
      </w:pPr>
      <w:r w:rsidRPr="00F441A4">
        <w:rPr>
          <w:rFonts w:ascii="ArialMT" w:hAnsi="ArialMT" w:cs="ArialMT"/>
          <w:sz w:val="16"/>
          <w:szCs w:val="16"/>
        </w:rPr>
        <w:t>Wykonawca będzie przeprowadzać pomiary i badania materiałów oraz Robót z częstotliwością zapewniającą stwierdzenie, że Roboty</w:t>
      </w:r>
      <w:r w:rsidR="00AD59CF" w:rsidRPr="00F441A4">
        <w:rPr>
          <w:rFonts w:ascii="ArialMT" w:hAnsi="ArialMT" w:cs="ArialMT"/>
          <w:sz w:val="16"/>
          <w:szCs w:val="16"/>
        </w:rPr>
        <w:t xml:space="preserve"> </w:t>
      </w:r>
      <w:r w:rsidRPr="00F441A4">
        <w:rPr>
          <w:rFonts w:ascii="ArialMT" w:hAnsi="ArialMT" w:cs="ArialMT"/>
          <w:sz w:val="16"/>
          <w:szCs w:val="16"/>
        </w:rPr>
        <w:t>wykonano zgodnie z wymaganiami zawartymi w Dokumentacji Projektowej i ST.</w:t>
      </w:r>
    </w:p>
    <w:p w:rsidR="005D31C0" w:rsidRPr="00F441A4" w:rsidRDefault="005D31C0" w:rsidP="00AD59CF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16"/>
          <w:szCs w:val="16"/>
        </w:rPr>
      </w:pPr>
      <w:r w:rsidRPr="00F441A4">
        <w:rPr>
          <w:rFonts w:ascii="ArialMT" w:hAnsi="ArialMT" w:cs="ArialMT"/>
          <w:sz w:val="16"/>
          <w:szCs w:val="16"/>
        </w:rPr>
        <w:t>Minimalne wymagania co do zakresu badań i ich częstotliwość są określone w ST, normach i wytycznych. W przypadku gdy nie</w:t>
      </w:r>
      <w:r w:rsidR="00AD59CF" w:rsidRPr="00F441A4">
        <w:rPr>
          <w:rFonts w:ascii="ArialMT" w:hAnsi="ArialMT" w:cs="ArialMT"/>
          <w:sz w:val="16"/>
          <w:szCs w:val="16"/>
        </w:rPr>
        <w:t xml:space="preserve"> </w:t>
      </w:r>
      <w:r w:rsidRPr="00F441A4">
        <w:rPr>
          <w:rFonts w:ascii="ArialMT" w:hAnsi="ArialMT" w:cs="ArialMT"/>
          <w:sz w:val="16"/>
          <w:szCs w:val="16"/>
        </w:rPr>
        <w:t xml:space="preserve">zostały one tam określone, </w:t>
      </w:r>
      <w:r w:rsidR="001070A0" w:rsidRPr="00F441A4">
        <w:rPr>
          <w:rFonts w:ascii="ArialMT" w:hAnsi="ArialMT" w:cs="ArialMT"/>
          <w:sz w:val="16"/>
          <w:szCs w:val="16"/>
        </w:rPr>
        <w:t>Inspektor</w:t>
      </w:r>
      <w:r w:rsidRPr="00F441A4">
        <w:rPr>
          <w:rFonts w:ascii="ArialMT" w:hAnsi="ArialMT" w:cs="ArialMT"/>
          <w:sz w:val="16"/>
          <w:szCs w:val="16"/>
        </w:rPr>
        <w:t xml:space="preserve"> ustali jaki zakres kontroli jest konieczny, aby zap</w:t>
      </w:r>
      <w:r w:rsidR="00AD59CF" w:rsidRPr="00F441A4">
        <w:rPr>
          <w:rFonts w:ascii="ArialMT" w:hAnsi="ArialMT" w:cs="ArialMT"/>
          <w:sz w:val="16"/>
          <w:szCs w:val="16"/>
        </w:rPr>
        <w:t>ewnić wykonanie Robót zgodnie z </w:t>
      </w:r>
      <w:r w:rsidRPr="00F441A4">
        <w:rPr>
          <w:rFonts w:ascii="ArialMT" w:hAnsi="ArialMT" w:cs="ArialMT"/>
          <w:sz w:val="16"/>
          <w:szCs w:val="16"/>
        </w:rPr>
        <w:t>Umową.</w:t>
      </w:r>
      <w:r w:rsidR="00AD59CF" w:rsidRPr="00F441A4">
        <w:rPr>
          <w:rFonts w:ascii="ArialMT" w:hAnsi="ArialMT" w:cs="ArialMT"/>
          <w:sz w:val="16"/>
          <w:szCs w:val="16"/>
        </w:rPr>
        <w:t xml:space="preserve"> </w:t>
      </w:r>
      <w:r w:rsidRPr="00F441A4">
        <w:rPr>
          <w:rFonts w:ascii="ArialMT" w:hAnsi="ArialMT" w:cs="ArialMT"/>
          <w:sz w:val="16"/>
          <w:szCs w:val="16"/>
        </w:rPr>
        <w:t xml:space="preserve">Wykonawca dostarczy </w:t>
      </w:r>
      <w:r w:rsidR="001070A0" w:rsidRPr="00F441A4">
        <w:rPr>
          <w:rFonts w:ascii="ArialMT" w:hAnsi="ArialMT" w:cs="ArialMT"/>
          <w:sz w:val="16"/>
          <w:szCs w:val="16"/>
        </w:rPr>
        <w:t>Inspektor</w:t>
      </w:r>
      <w:r w:rsidRPr="00F441A4">
        <w:rPr>
          <w:rFonts w:ascii="ArialMT" w:hAnsi="ArialMT" w:cs="ArialMT"/>
          <w:sz w:val="16"/>
          <w:szCs w:val="16"/>
        </w:rPr>
        <w:t>owi świadectwa, że wszystkie stosowane urządzenia i sprzęt badawczy posiadają ważną legalizację,</w:t>
      </w:r>
      <w:r w:rsidR="00AD59CF" w:rsidRPr="00F441A4">
        <w:rPr>
          <w:rFonts w:ascii="ArialMT" w:hAnsi="ArialMT" w:cs="ArialMT"/>
          <w:sz w:val="16"/>
          <w:szCs w:val="16"/>
        </w:rPr>
        <w:t xml:space="preserve"> </w:t>
      </w:r>
      <w:r w:rsidRPr="00F441A4">
        <w:rPr>
          <w:rFonts w:ascii="ArialMT" w:hAnsi="ArialMT" w:cs="ArialMT"/>
          <w:sz w:val="16"/>
          <w:szCs w:val="16"/>
        </w:rPr>
        <w:t>zostały prawidłowo wykalibrowane i odpowiadają wymaganiom norm określających procedury badań.</w:t>
      </w:r>
    </w:p>
    <w:p w:rsidR="005D31C0" w:rsidRPr="00F441A4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6"/>
          <w:szCs w:val="16"/>
        </w:rPr>
      </w:pPr>
      <w:r w:rsidRPr="00F441A4">
        <w:rPr>
          <w:rFonts w:ascii="ArialMT" w:hAnsi="ArialMT" w:cs="ArialMT"/>
          <w:sz w:val="16"/>
          <w:szCs w:val="16"/>
        </w:rPr>
        <w:t>Wszystkie koszty związane z organizowaniem i prowadzeniem badań materiałów ponosi Wykonawca.</w:t>
      </w:r>
    </w:p>
    <w:p w:rsidR="005D31C0" w:rsidRPr="00F441A4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6"/>
          <w:szCs w:val="16"/>
        </w:rPr>
      </w:pPr>
      <w:r w:rsidRPr="00F441A4">
        <w:rPr>
          <w:rFonts w:ascii="Arial-BoldMT" w:hAnsi="Arial-BoldMT" w:cs="Arial-BoldMT"/>
          <w:b/>
          <w:bCs/>
          <w:sz w:val="16"/>
          <w:szCs w:val="16"/>
        </w:rPr>
        <w:t>S-00.06.03. Pobieranie próbek</w:t>
      </w:r>
    </w:p>
    <w:p w:rsidR="005D31C0" w:rsidRPr="00F441A4" w:rsidRDefault="005D31C0" w:rsidP="00AD59CF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16"/>
          <w:szCs w:val="16"/>
        </w:rPr>
      </w:pPr>
      <w:r w:rsidRPr="00F441A4">
        <w:rPr>
          <w:rFonts w:ascii="ArialMT" w:hAnsi="ArialMT" w:cs="ArialMT"/>
          <w:sz w:val="16"/>
          <w:szCs w:val="16"/>
        </w:rPr>
        <w:t>Próbki będą pobierane losowo. Zaleca się stosowanie statystycznych metod pobierania próbek, opartych na zasadzie, że wszystkie</w:t>
      </w:r>
      <w:r w:rsidR="00AD59CF" w:rsidRPr="00F441A4">
        <w:rPr>
          <w:rFonts w:ascii="ArialMT" w:hAnsi="ArialMT" w:cs="ArialMT"/>
          <w:sz w:val="16"/>
          <w:szCs w:val="16"/>
        </w:rPr>
        <w:t xml:space="preserve"> </w:t>
      </w:r>
      <w:r w:rsidRPr="00F441A4">
        <w:rPr>
          <w:rFonts w:ascii="ArialMT" w:hAnsi="ArialMT" w:cs="ArialMT"/>
          <w:sz w:val="16"/>
          <w:szCs w:val="16"/>
        </w:rPr>
        <w:t>jednostkowe elementy produkcji mogą być z jednakowym prawdopodobieństwem wytypowane do badań.</w:t>
      </w:r>
    </w:p>
    <w:p w:rsidR="005D31C0" w:rsidRPr="00F441A4" w:rsidRDefault="001070A0" w:rsidP="00AD59CF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16"/>
          <w:szCs w:val="16"/>
        </w:rPr>
      </w:pPr>
      <w:r w:rsidRPr="00F441A4">
        <w:rPr>
          <w:rFonts w:ascii="ArialMT" w:hAnsi="ArialMT" w:cs="ArialMT"/>
          <w:sz w:val="16"/>
          <w:szCs w:val="16"/>
        </w:rPr>
        <w:t>Inspektor</w:t>
      </w:r>
      <w:r w:rsidR="005D31C0" w:rsidRPr="00F441A4">
        <w:rPr>
          <w:rFonts w:ascii="ArialMT" w:hAnsi="ArialMT" w:cs="ArialMT"/>
          <w:sz w:val="16"/>
          <w:szCs w:val="16"/>
        </w:rPr>
        <w:t xml:space="preserve"> będzie mieć zapewnioną możliwość udziału w pobieraniu próbek.</w:t>
      </w:r>
      <w:r w:rsidR="00AD59CF" w:rsidRPr="00F441A4">
        <w:rPr>
          <w:rFonts w:ascii="ArialMT" w:hAnsi="ArialMT" w:cs="ArialMT"/>
          <w:sz w:val="16"/>
          <w:szCs w:val="16"/>
        </w:rPr>
        <w:t xml:space="preserve"> </w:t>
      </w:r>
      <w:r w:rsidR="005D31C0" w:rsidRPr="00F441A4">
        <w:rPr>
          <w:rFonts w:ascii="ArialMT" w:hAnsi="ArialMT" w:cs="ArialMT"/>
          <w:sz w:val="16"/>
          <w:szCs w:val="16"/>
        </w:rPr>
        <w:t xml:space="preserve">Na zlecenie </w:t>
      </w:r>
      <w:r w:rsidRPr="00F441A4">
        <w:rPr>
          <w:rFonts w:ascii="ArialMT" w:hAnsi="ArialMT" w:cs="ArialMT"/>
          <w:sz w:val="16"/>
          <w:szCs w:val="16"/>
        </w:rPr>
        <w:t>Inspektor</w:t>
      </w:r>
      <w:r w:rsidR="005D31C0" w:rsidRPr="00F441A4">
        <w:rPr>
          <w:rFonts w:ascii="ArialMT" w:hAnsi="ArialMT" w:cs="ArialMT"/>
          <w:sz w:val="16"/>
          <w:szCs w:val="16"/>
        </w:rPr>
        <w:t>a Wykonawca będzie przeprowadzać dodatkowe badania tych materiałów, które budzą wątpliwości co do jakości,</w:t>
      </w:r>
      <w:r w:rsidR="00AD59CF" w:rsidRPr="00F441A4">
        <w:rPr>
          <w:rFonts w:ascii="ArialMT" w:hAnsi="ArialMT" w:cs="ArialMT"/>
          <w:sz w:val="16"/>
          <w:szCs w:val="16"/>
        </w:rPr>
        <w:t xml:space="preserve"> </w:t>
      </w:r>
      <w:r w:rsidR="005D31C0" w:rsidRPr="00F441A4">
        <w:rPr>
          <w:rFonts w:ascii="ArialMT" w:hAnsi="ArialMT" w:cs="ArialMT"/>
          <w:sz w:val="16"/>
          <w:szCs w:val="16"/>
        </w:rPr>
        <w:t>o ile kwestionowane materiały nie zostaną przez Wykonawcę usunięte lub ulepszone z własnej woli. Koszty tych dodatkowych badań</w:t>
      </w:r>
      <w:r w:rsidR="00AD59CF" w:rsidRPr="00F441A4">
        <w:rPr>
          <w:rFonts w:ascii="ArialMT" w:hAnsi="ArialMT" w:cs="ArialMT"/>
          <w:sz w:val="16"/>
          <w:szCs w:val="16"/>
        </w:rPr>
        <w:t xml:space="preserve"> pokrywa Wykonawca tylko w </w:t>
      </w:r>
      <w:r w:rsidR="005D31C0" w:rsidRPr="00F441A4">
        <w:rPr>
          <w:rFonts w:ascii="ArialMT" w:hAnsi="ArialMT" w:cs="ArialMT"/>
          <w:sz w:val="16"/>
          <w:szCs w:val="16"/>
        </w:rPr>
        <w:t>przypadku stwierdzenia usterek; w przeciwnym przypadku koszty te pokrywa Zamawiający.</w:t>
      </w:r>
      <w:r w:rsidR="00AD59CF" w:rsidRPr="00F441A4">
        <w:rPr>
          <w:rFonts w:ascii="ArialMT" w:hAnsi="ArialMT" w:cs="ArialMT"/>
          <w:sz w:val="16"/>
          <w:szCs w:val="16"/>
        </w:rPr>
        <w:t xml:space="preserve"> </w:t>
      </w:r>
      <w:r w:rsidR="005D31C0" w:rsidRPr="00F441A4">
        <w:rPr>
          <w:rFonts w:ascii="ArialMT" w:hAnsi="ArialMT" w:cs="ArialMT"/>
          <w:sz w:val="16"/>
          <w:szCs w:val="16"/>
        </w:rPr>
        <w:t xml:space="preserve">Pojemniki do pobierania próbek będą dostarczone przez Wykonawcę i zatwierdzone przez </w:t>
      </w:r>
      <w:r w:rsidRPr="00F441A4">
        <w:rPr>
          <w:rFonts w:ascii="ArialMT" w:hAnsi="ArialMT" w:cs="ArialMT"/>
          <w:sz w:val="16"/>
          <w:szCs w:val="16"/>
        </w:rPr>
        <w:t>Inspektor</w:t>
      </w:r>
      <w:r w:rsidR="005D31C0" w:rsidRPr="00F441A4">
        <w:rPr>
          <w:rFonts w:ascii="ArialMT" w:hAnsi="ArialMT" w:cs="ArialMT"/>
          <w:sz w:val="16"/>
          <w:szCs w:val="16"/>
        </w:rPr>
        <w:t>a. Próbki dostarczone przez</w:t>
      </w:r>
      <w:r w:rsidR="00AD59CF" w:rsidRPr="00F441A4">
        <w:rPr>
          <w:rFonts w:ascii="ArialMT" w:hAnsi="ArialMT" w:cs="ArialMT"/>
          <w:sz w:val="16"/>
          <w:szCs w:val="16"/>
        </w:rPr>
        <w:t xml:space="preserve"> </w:t>
      </w:r>
      <w:r w:rsidR="005D31C0" w:rsidRPr="00F441A4">
        <w:rPr>
          <w:rFonts w:ascii="ArialMT" w:hAnsi="ArialMT" w:cs="ArialMT"/>
          <w:sz w:val="16"/>
          <w:szCs w:val="16"/>
        </w:rPr>
        <w:t xml:space="preserve">Wykonawcę do badań wykonywanych przez </w:t>
      </w:r>
      <w:r w:rsidRPr="00F441A4">
        <w:rPr>
          <w:rFonts w:ascii="ArialMT" w:hAnsi="ArialMT" w:cs="ArialMT"/>
          <w:sz w:val="16"/>
          <w:szCs w:val="16"/>
        </w:rPr>
        <w:t>Inspektor</w:t>
      </w:r>
      <w:r w:rsidR="005D31C0" w:rsidRPr="00F441A4">
        <w:rPr>
          <w:rFonts w:ascii="ArialMT" w:hAnsi="ArialMT" w:cs="ArialMT"/>
          <w:sz w:val="16"/>
          <w:szCs w:val="16"/>
        </w:rPr>
        <w:t>a będą odpowiednio opisane i oznakowane, w sposób zaakceptowany przez</w:t>
      </w:r>
      <w:r w:rsidR="00AD59CF" w:rsidRPr="00F441A4">
        <w:rPr>
          <w:rFonts w:ascii="ArialMT" w:hAnsi="ArialMT" w:cs="ArialMT"/>
          <w:sz w:val="16"/>
          <w:szCs w:val="16"/>
        </w:rPr>
        <w:t xml:space="preserve"> </w:t>
      </w:r>
      <w:r w:rsidRPr="00F441A4">
        <w:rPr>
          <w:rFonts w:ascii="ArialMT" w:hAnsi="ArialMT" w:cs="ArialMT"/>
          <w:sz w:val="16"/>
          <w:szCs w:val="16"/>
        </w:rPr>
        <w:t>Inspektor</w:t>
      </w:r>
      <w:r w:rsidR="005D31C0" w:rsidRPr="00F441A4">
        <w:rPr>
          <w:rFonts w:ascii="ArialMT" w:hAnsi="ArialMT" w:cs="ArialMT"/>
          <w:sz w:val="16"/>
          <w:szCs w:val="16"/>
        </w:rPr>
        <w:t>a .</w:t>
      </w:r>
    </w:p>
    <w:p w:rsidR="005D31C0" w:rsidRPr="00F441A4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6"/>
          <w:szCs w:val="16"/>
        </w:rPr>
      </w:pPr>
      <w:r w:rsidRPr="00F441A4">
        <w:rPr>
          <w:rFonts w:ascii="Arial-BoldMT" w:hAnsi="Arial-BoldMT" w:cs="Arial-BoldMT"/>
          <w:b/>
          <w:bCs/>
          <w:sz w:val="16"/>
          <w:szCs w:val="16"/>
        </w:rPr>
        <w:t>S-00.06.04. Badania i pomiary</w:t>
      </w:r>
    </w:p>
    <w:p w:rsidR="005D31C0" w:rsidRDefault="005D31C0" w:rsidP="00AD59CF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Wszystkie badania i pomiary będą przeprowadzone zgodnie z wymaganiami norm. W przypadku, gdy normy nie obejmują</w:t>
      </w:r>
      <w:r w:rsidR="00AD59C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jakiegokolwiek badania wymaganego w ST, można stosować wytyczne krajowe, albo inne procedury, zaakceptowane przez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 w:rsidR="00AD59CF">
        <w:rPr>
          <w:rFonts w:ascii="ArialMT" w:hAnsi="ArialMT" w:cs="ArialMT"/>
          <w:color w:val="000000"/>
          <w:sz w:val="16"/>
          <w:szCs w:val="16"/>
        </w:rPr>
        <w:t>a</w:t>
      </w:r>
      <w:r>
        <w:rPr>
          <w:rFonts w:ascii="ArialMT" w:hAnsi="ArialMT" w:cs="ArialMT"/>
          <w:color w:val="000000"/>
          <w:sz w:val="16"/>
          <w:szCs w:val="16"/>
        </w:rPr>
        <w:t>.</w:t>
      </w:r>
      <w:r w:rsidR="00AD59C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Przed przystąpieniem do pomiarów lub badań Wykonawca powiadomi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 o rodzaju, miejscu i terminie pomiaru lub badania. Po</w:t>
      </w:r>
      <w:r w:rsidR="00AD59C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wykonaniu pomiaru lub badania Wykonawca przedstawi na piśmie ich wyniki do akceptacji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a.</w:t>
      </w:r>
    </w:p>
    <w:p w:rsidR="00AD59CF" w:rsidRDefault="00AD59CF" w:rsidP="00AD59CF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S-00.06.05. Raporty z badań</w:t>
      </w:r>
    </w:p>
    <w:p w:rsidR="005D31C0" w:rsidRDefault="005D31C0" w:rsidP="00531F2F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lastRenderedPageBreak/>
        <w:t xml:space="preserve">Wykonawca będzie przekazywać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owi kopie raportów z wynikami badań jak najszy</w:t>
      </w:r>
      <w:r w:rsidR="00531F2F">
        <w:rPr>
          <w:rFonts w:ascii="ArialMT" w:hAnsi="ArialMT" w:cs="ArialMT"/>
          <w:color w:val="000000"/>
          <w:sz w:val="16"/>
          <w:szCs w:val="16"/>
        </w:rPr>
        <w:t>bciej, jednak nie później niż w </w:t>
      </w:r>
      <w:r>
        <w:rPr>
          <w:rFonts w:ascii="ArialMT" w:hAnsi="ArialMT" w:cs="ArialMT"/>
          <w:color w:val="000000"/>
          <w:sz w:val="16"/>
          <w:szCs w:val="16"/>
        </w:rPr>
        <w:t>terminie</w:t>
      </w:r>
      <w:r w:rsidR="00531F2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określonym w programie zapewnienia jakości.</w:t>
      </w:r>
      <w:r w:rsidR="00531F2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Wyniki badań (kopie) będą przekazywane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owi na formularzach według dostarczonego przez niego wzoru lub innych,</w:t>
      </w:r>
      <w:r w:rsidR="00531F2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zaaprobowanych przez niego.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 xml:space="preserve">S-00.06.06. Badania prowadzone przez </w:t>
      </w:r>
      <w:r w:rsidR="001070A0">
        <w:rPr>
          <w:rFonts w:ascii="Arial-BoldMT" w:hAnsi="Arial-BoldMT" w:cs="Arial-BoldMT"/>
          <w:b/>
          <w:bCs/>
          <w:color w:val="000000"/>
          <w:sz w:val="16"/>
          <w:szCs w:val="16"/>
        </w:rPr>
        <w:t>Inspektor</w:t>
      </w: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a</w:t>
      </w:r>
    </w:p>
    <w:p w:rsidR="005D31C0" w:rsidRDefault="005D31C0" w:rsidP="00531F2F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 xml:space="preserve">Do celów kontroli jakości i zatwierdzenia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 xml:space="preserve"> uprawniony jest do dokonywania kontroli, pobierania próbek i badania materiałów u</w:t>
      </w:r>
      <w:r w:rsidR="00531F2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źródła ich wytwarzania, i zapewniona mu będzie wszelka potrzebna do t</w:t>
      </w:r>
      <w:r w:rsidR="00531F2F">
        <w:rPr>
          <w:rFonts w:ascii="ArialMT" w:hAnsi="ArialMT" w:cs="ArialMT"/>
          <w:color w:val="000000"/>
          <w:sz w:val="16"/>
          <w:szCs w:val="16"/>
        </w:rPr>
        <w:t>ego pomoc ze strony Wykonawcy i </w:t>
      </w:r>
      <w:r>
        <w:rPr>
          <w:rFonts w:ascii="ArialMT" w:hAnsi="ArialMT" w:cs="ArialMT"/>
          <w:color w:val="000000"/>
          <w:sz w:val="16"/>
          <w:szCs w:val="16"/>
        </w:rPr>
        <w:t>producenta materiałów.</w:t>
      </w:r>
      <w:r w:rsidR="00531F2F">
        <w:rPr>
          <w:rFonts w:ascii="ArialMT" w:hAnsi="ArialMT" w:cs="ArialMT"/>
          <w:color w:val="000000"/>
          <w:sz w:val="16"/>
          <w:szCs w:val="16"/>
        </w:rPr>
        <w:t xml:space="preserve">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, po uprzedniej weryfikacji systemu kontroli Robót prowadzonego przez Wykonawcę, będzie oceniać zgodność materiałów i</w:t>
      </w:r>
      <w:r w:rsidR="00531F2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Robót z wymaganiami ST na podstawie wyników badań dostarczonych przez Wykonawcę.</w:t>
      </w:r>
      <w:r w:rsidR="00531F2F">
        <w:rPr>
          <w:rFonts w:ascii="ArialMT" w:hAnsi="ArialMT" w:cs="ArialMT"/>
          <w:color w:val="000000"/>
          <w:sz w:val="16"/>
          <w:szCs w:val="16"/>
        </w:rPr>
        <w:t xml:space="preserve">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 xml:space="preserve"> może pobierać próbki materiałów i prowadzić badania niezależnie od Wykonawcy. Jeżeli wyniki tych badań wykażą, że</w:t>
      </w:r>
      <w:r w:rsidR="00531F2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raporty Wykonawcy są niewiarygodne, to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 xml:space="preserve"> poleci Wykonawcy lub zleci niezależnemu laboratorium przeprowadzenie</w:t>
      </w:r>
      <w:r w:rsidR="00531F2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powtórnych lub dodatkowych badań, albo oprze się wyłącznie na własnych badaniach przy ocenie zgodności materiałów i Robót z</w:t>
      </w:r>
      <w:r w:rsidR="00531F2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Dokumentacją Projektową i ST. W takim przypadku całkowite koszty powtórnych lub dodatkowych badań i pobierania próbek</w:t>
      </w:r>
      <w:r w:rsidR="00531F2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poniesione zostaną przez Wykonawcę.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S-00.06.07. Certyfikaty i deklaracje</w:t>
      </w:r>
    </w:p>
    <w:p w:rsidR="005D31C0" w:rsidRDefault="001070A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Inspektor</w:t>
      </w:r>
      <w:r w:rsidR="005D31C0">
        <w:rPr>
          <w:rFonts w:ascii="ArialMT" w:hAnsi="ArialMT" w:cs="ArialMT"/>
          <w:color w:val="000000"/>
          <w:sz w:val="16"/>
          <w:szCs w:val="16"/>
        </w:rPr>
        <w:t xml:space="preserve"> może dopuścić do użycia tylko te materiały, które posiadają:</w:t>
      </w:r>
    </w:p>
    <w:p w:rsidR="005D31C0" w:rsidRDefault="005D31C0" w:rsidP="008F72EE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1. certyfikat na znak bezpieczeństwa, wykazujący że zapewniono zgodność z kryteriami technicznymi określonymi na podstawie</w:t>
      </w:r>
      <w:r w:rsidR="008F72E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Polskich Norm, aprobat technicznych oraz właściwych przepisów i dokumentów technicznych,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2. deklarację zgodności lub certyfikat zgodności z:</w:t>
      </w:r>
    </w:p>
    <w:p w:rsidR="005D31C0" w:rsidRDefault="005D31C0" w:rsidP="008F72EE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Polską Normą lub aprobatą techniczną, w przypadku wyrobów, dla których nie ustanowiono Polskiej Normy, jeżeli nie są objęte</w:t>
      </w:r>
      <w:r w:rsidR="008F72E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certyfikacją określoną w </w:t>
      </w:r>
      <w:proofErr w:type="spellStart"/>
      <w:r>
        <w:rPr>
          <w:rFonts w:ascii="ArialMT" w:hAnsi="ArialMT" w:cs="ArialMT"/>
          <w:color w:val="000000"/>
          <w:sz w:val="16"/>
          <w:szCs w:val="16"/>
        </w:rPr>
        <w:t>pkt</w:t>
      </w:r>
      <w:proofErr w:type="spellEnd"/>
      <w:r>
        <w:rPr>
          <w:rFonts w:ascii="ArialMT" w:hAnsi="ArialMT" w:cs="ArialMT"/>
          <w:color w:val="000000"/>
          <w:sz w:val="16"/>
          <w:szCs w:val="16"/>
        </w:rPr>
        <w:t xml:space="preserve"> 1. i które spełniają wymogi Specyfikacji Technicznej.</w:t>
      </w:r>
    </w:p>
    <w:p w:rsidR="005D31C0" w:rsidRDefault="005D31C0" w:rsidP="008F72EE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W przypadku materiałów, dla których ww. dokumenty są wymagane przez ST, każda partia dostarczona do Robót będzie posiadać te</w:t>
      </w:r>
      <w:r w:rsidR="008F72E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dokumenty, określające w sposób jednoznaczny jej cechy.</w:t>
      </w:r>
      <w:r w:rsidR="008F72E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Produkty przemysłowe muszą posiadać ww. dokumenty wydane przez producenta, a w razie potrzeby poparte wynikami badań</w:t>
      </w:r>
      <w:r w:rsidR="008F72E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wykonanych przez niego.</w:t>
      </w:r>
      <w:r w:rsidR="008F72E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Kopie wyników tych badań będą dostarczone przez Wykonawcę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owi.</w:t>
      </w:r>
      <w:r w:rsidR="008F72E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Jakiekolwiek materiały, które nie spełniają tych wymagań będą odrzucone.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S-00.06.08. Dokumenty budowy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(1) Dziennik Budowy</w:t>
      </w:r>
    </w:p>
    <w:p w:rsidR="005D31C0" w:rsidRDefault="005D31C0" w:rsidP="008F72EE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Dziennik Budowy jest wymaganym dokumentem prawnym obowiązującym Zamawiającego i Wykonawcę w okresie od przekazania</w:t>
      </w:r>
      <w:r w:rsidR="008F72E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Wykonawcy Terenu Budowy do końca okresu gwarancyjnego. Odpowiedzialność za prowadzenie Dziennika Budowy zgodnie z</w:t>
      </w:r>
      <w:r w:rsidR="008F72E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obowiązującymi przepisami spoczywa na Wykonawcy.</w:t>
      </w:r>
      <w:r w:rsidR="008F72E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Zapisy w Dzienniku Budowy będą dokonywane na bieżąco i będą dotyczyć przebiegu Robót, stanu bezpieczeństwa ludzi i mienia oraz</w:t>
      </w:r>
      <w:r w:rsidR="008F72E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technicznej i gospodarczej strony budowy.</w:t>
      </w:r>
    </w:p>
    <w:p w:rsidR="005D31C0" w:rsidRDefault="005D31C0" w:rsidP="00334C6A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Każdy zapis w Dzienniku Budowy będzie opatrzony datą jego dokonania, podpisem osoby, która dokonała zapisu, z podaniem imienia</w:t>
      </w:r>
      <w:r w:rsidR="008F72E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i nazwiska oraz stanowiska służbowego. Zapisy będą czytelne, dokonane trwałą techniką, w porządku chronologicznym, bezpośrednio</w:t>
      </w:r>
      <w:r w:rsidR="008F72E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jeden pod drugim, bez przerw.</w:t>
      </w:r>
      <w:r w:rsidR="008F72E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Załączone do Dziennika Budowy protokoły i inne dokumenty będą oznaczone kolejnym numerem załącznika i opatrzone datą i</w:t>
      </w:r>
      <w:r w:rsidR="00334C6A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podpisem Wykonawcy i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Do Dziennika Budowy należy wpisywać w szczególności: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datę przekazania Wykonawcy Terenu Budowy,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datę przekazania przez Zamawiającego Dokumentacji Projektowej,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 xml:space="preserve">- uzgodnienie przez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 programu zapewnienia jakości i harmonogramów Robót,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terminy rozpoczęcia i zakończenia poszczególnych elementów Robót,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przebieg Robót, trudności i przeszkody w ich prowadzeniu, okresy i przyczyny przerw w Robotach,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 xml:space="preserve">- uwagi i polecenia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a,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daty zarządzania wstrzymania Robót, z podaniem powodu,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zgłoszenia i daty odbiorów Robót zanikających i ulegających zakryciu, częściowych i ostatecznych odbiorów Robót,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wyjaśnienia, uwagi i propozycje Wykonawcy,</w:t>
      </w:r>
    </w:p>
    <w:p w:rsidR="005D31C0" w:rsidRDefault="005D31C0" w:rsidP="00334C6A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stan pogody i temperaturę powietrza w okresie wykonywania Robót podlegających ograniczeniom lub wymaganiom</w:t>
      </w:r>
      <w:r w:rsidR="00334C6A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szczególnym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w związku z warunkami klimatycznymi,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zgodność rzeczywistych warunków geotechnicznych z ich opisem w Dokumentacji Projektowej,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dane dotyczące czynności geodezyjnych (pomiarowych) dokonywanych przed i w trakcie wykonywania Robót,</w:t>
      </w:r>
    </w:p>
    <w:p w:rsidR="005D31C0" w:rsidRDefault="005D31C0" w:rsidP="00334C6A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dane dotyczące jakości materiałów, pobierania próbek oraz wyniki przepro</w:t>
      </w:r>
      <w:r w:rsidR="00334C6A">
        <w:rPr>
          <w:rFonts w:ascii="ArialMT" w:hAnsi="ArialMT" w:cs="ArialMT"/>
          <w:color w:val="000000"/>
          <w:sz w:val="16"/>
          <w:szCs w:val="16"/>
        </w:rPr>
        <w:t>wadzonych badań z podaniem, kto j</w:t>
      </w:r>
      <w:r>
        <w:rPr>
          <w:rFonts w:ascii="ArialMT" w:hAnsi="ArialMT" w:cs="ArialMT"/>
          <w:color w:val="000000"/>
          <w:sz w:val="16"/>
          <w:szCs w:val="16"/>
        </w:rPr>
        <w:t>e</w:t>
      </w:r>
      <w:r w:rsidR="00334C6A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przeprowadzał,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wyniki prób poszczególnych elementów budowli z podaniem, kto je przeprowadzał,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inne istotne informacje o przebiegu Robót.</w:t>
      </w:r>
    </w:p>
    <w:p w:rsidR="005D31C0" w:rsidRDefault="005D31C0" w:rsidP="00334C6A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 xml:space="preserve">Propozycje, uwagi i wyjaśnienia Wykonawcy wpisane do Dziennika Budowy będą przedłożone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owi do ustosunkowania się.</w:t>
      </w:r>
      <w:r w:rsidR="00334C6A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Wpis projektanta do Dziennika Budowy obliguje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 do ustosunkowania się. Projektant nie jest jednak stroną umowy i nie ma</w:t>
      </w:r>
      <w:r w:rsidR="00334C6A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uprawnień do wydawania poleceń Wykonawcy Robót.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(2) Rejestr Obmiarów</w:t>
      </w:r>
    </w:p>
    <w:p w:rsidR="005D31C0" w:rsidRDefault="005D31C0" w:rsidP="00334C6A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Rejestr Obmiarów stanowi dokument pozwalający na rozliczenie faktycznego postępu każdego z elementów Robót. Obmiary</w:t>
      </w:r>
      <w:r w:rsidR="00334C6A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wykonanych Robót przeprowadza się w sposób ciągły w jednostkach przyjętych w Kosztorysie i wpisuje do Rejestru Obmiarów.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(3) Dokumenty laboratoryjne</w:t>
      </w:r>
    </w:p>
    <w:p w:rsidR="005D31C0" w:rsidRDefault="005D31C0" w:rsidP="00334C6A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Dzienniki Laboratoryjne, deklaracje zgodności lub certyfikaty zgodności materiałów, orzeczenia o jakości materiałów, recepty robocze i</w:t>
      </w:r>
      <w:r w:rsidR="00334C6A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kontrolne wyniki badań Wykonawcy będą gromadzone w formie uzgodnionej w programie zapewnienia jakości. Dokumenty te stanowią</w:t>
      </w:r>
      <w:r w:rsidR="00334C6A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załączniki do odbioru Robót. Powinny być udostępnione na każde życzenie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(4) Pozostałe dokumenty budowy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 xml:space="preserve">Do dokumentów budowy zalicza się, oprócz wymienionych w </w:t>
      </w:r>
      <w:proofErr w:type="spellStart"/>
      <w:r>
        <w:rPr>
          <w:rFonts w:ascii="ArialMT" w:hAnsi="ArialMT" w:cs="ArialMT"/>
          <w:color w:val="000000"/>
          <w:sz w:val="16"/>
          <w:szCs w:val="16"/>
        </w:rPr>
        <w:t>pkt</w:t>
      </w:r>
      <w:proofErr w:type="spellEnd"/>
      <w:r>
        <w:rPr>
          <w:rFonts w:ascii="ArialMT" w:hAnsi="ArialMT" w:cs="ArialMT"/>
          <w:color w:val="000000"/>
          <w:sz w:val="16"/>
          <w:szCs w:val="16"/>
        </w:rPr>
        <w:t xml:space="preserve"> (1)-(3), następujące dokumenty: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pozwolenie na realizację zadania budowlanego,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protokoły przekazania Terenu Budowy,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protokoły odbioru Robót,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protokoły narad i ustaleń,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korespondencję na budowie.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(5) Przechowywanie dokumentów budowy</w:t>
      </w:r>
    </w:p>
    <w:p w:rsidR="005D31C0" w:rsidRDefault="005D31C0" w:rsidP="00A36C2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Dokumenty budowy będą przechowywane na Terenie Budowy w miejscu odpowiednio zabezpieczonym. Zaginięcie któregokolwiek z</w:t>
      </w:r>
      <w:r w:rsidR="00A36C2B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dokumentów budowy spowoduje jego natychmiastowe odtworzenie w formie przewidzianej z prawem. Wszelkie dokumenty budowy</w:t>
      </w:r>
      <w:r w:rsidR="00A36C2B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będą zawsze dostępne dla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 i przedstawione do wglądu na życzenie Zamawiającego.</w:t>
      </w:r>
    </w:p>
    <w:p w:rsidR="00A36C2B" w:rsidRDefault="00A36C2B" w:rsidP="00A36C2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S-00.07.00. OBMIAR ROBÓT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lastRenderedPageBreak/>
        <w:t>S-00.07.01. Ogólne zasady obmiaru Robót</w:t>
      </w:r>
    </w:p>
    <w:p w:rsidR="005D31C0" w:rsidRDefault="005D31C0" w:rsidP="003C75D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Obmiar Robót będzie określać faktyczny zakres wykonywanych Robót zgodnie z Dokumentacją Projektową i ST w jednostkach</w:t>
      </w:r>
      <w:r w:rsidR="003C75DB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ustalonych w Kosztorysie.</w:t>
      </w:r>
      <w:r w:rsidR="003C75DB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Obmiaru Robót dokonuje Wykonawca po pisemnym powiadomieniu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 o zakresie obmierzanych Robót i o terminie obmiaru co</w:t>
      </w:r>
      <w:r w:rsidR="003C75DB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najmniej 3 dni przed tym terminem.</w:t>
      </w:r>
      <w:r w:rsidR="003C75DB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Wyniki obmiaru będą wpisane do Rejestru Obmiarów.</w:t>
      </w:r>
      <w:r w:rsidR="003C75DB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Jakikolwiek błąd lub przeoczenie (opuszczenie) w ilościach </w:t>
      </w:r>
      <w:r w:rsidRPr="00F441A4">
        <w:rPr>
          <w:rFonts w:ascii="ArialMT" w:hAnsi="ArialMT" w:cs="ArialMT"/>
          <w:sz w:val="16"/>
          <w:szCs w:val="16"/>
        </w:rPr>
        <w:t xml:space="preserve">podanych w </w:t>
      </w:r>
      <w:r w:rsidR="00F441A4" w:rsidRPr="00F441A4">
        <w:rPr>
          <w:rFonts w:ascii="ArialMT" w:hAnsi="ArialMT" w:cs="ArialMT"/>
          <w:sz w:val="16"/>
          <w:szCs w:val="16"/>
        </w:rPr>
        <w:t>formularzu cenowym</w:t>
      </w:r>
      <w:r>
        <w:rPr>
          <w:rFonts w:ascii="ArialMT" w:hAnsi="ArialMT" w:cs="ArialMT"/>
          <w:color w:val="000000"/>
          <w:sz w:val="16"/>
          <w:szCs w:val="16"/>
        </w:rPr>
        <w:t xml:space="preserve"> lub gdzie indzi</w:t>
      </w:r>
      <w:r w:rsidR="003C75DB">
        <w:rPr>
          <w:rFonts w:ascii="ArialMT" w:hAnsi="ArialMT" w:cs="ArialMT"/>
          <w:color w:val="000000"/>
          <w:sz w:val="16"/>
          <w:szCs w:val="16"/>
        </w:rPr>
        <w:t>ej w </w:t>
      </w:r>
      <w:r>
        <w:rPr>
          <w:rFonts w:ascii="ArialMT" w:hAnsi="ArialMT" w:cs="ArialMT"/>
          <w:color w:val="000000"/>
          <w:sz w:val="16"/>
          <w:szCs w:val="16"/>
        </w:rPr>
        <w:t>Specyfikacjach</w:t>
      </w:r>
      <w:r w:rsidR="003C75DB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Technicznych nie zwalnia Wykonawcy od obowiązku ukończenia wszystkich Robót. Błędne dane zostaną poprawione według</w:t>
      </w:r>
      <w:r w:rsidR="003C75DB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instrukcji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 na piśmie.</w:t>
      </w:r>
      <w:r w:rsidR="003C75DB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Obmiar gotowych Robót będzie przeprowadzony z częstością wymaganą do celu miesięcznej płatności na rzecz Wykonawcy lub w</w:t>
      </w:r>
      <w:r w:rsidR="003C75DB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innym czasie określonym w umowie lub oczekiwanym przez Wykonawcę i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S-00.07.02. Zasady określania ilości Robót i materiałów</w:t>
      </w:r>
    </w:p>
    <w:p w:rsidR="005D31C0" w:rsidRDefault="005D31C0" w:rsidP="00096334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Długości i odległości pomiędzy wyszczególnionymi punktami skrajnymi będą obmierzone poziomo wzdłuż linii osiowej.</w:t>
      </w:r>
      <w:r w:rsidR="00096334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Jeśli ST właściwe dla danych robót nie wymagają tego inaczej, powierzchnie będą wyliczone w m</w:t>
      </w:r>
      <w:r w:rsidRPr="00096334">
        <w:rPr>
          <w:rFonts w:ascii="ArialMT" w:hAnsi="ArialMT" w:cs="ArialMT"/>
          <w:color w:val="000000"/>
          <w:sz w:val="16"/>
          <w:szCs w:val="16"/>
          <w:vertAlign w:val="superscript"/>
        </w:rPr>
        <w:t>2</w:t>
      </w:r>
      <w:r>
        <w:rPr>
          <w:rFonts w:ascii="ArialMT" w:hAnsi="ArialMT" w:cs="ArialMT"/>
          <w:color w:val="000000"/>
          <w:sz w:val="16"/>
          <w:szCs w:val="16"/>
        </w:rPr>
        <w:t>. Przykładowo przy obliczaniu</w:t>
      </w:r>
      <w:r w:rsidR="00096334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powierzchni ścian do tynkowania liczy się najpierw łączną powierzchnię ścian łącznie z otworami i powierzchniami nieotynkowanymi, a</w:t>
      </w:r>
      <w:r w:rsidR="00096334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następnie od tej powierzchni odejmuje się obliczoną wcześniej łączną powierzchnię otworów i powierzchni nieotynkowanych przy</w:t>
      </w:r>
      <w:r w:rsidR="00096334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założeniu pominięcia w tym rachunku powierzchni otworów i powierzchni nieotynkowanych mniejszych od granicznej wielkości.</w:t>
      </w:r>
      <w:r w:rsidR="00096334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Ilości, które mają być obmierzone wagowo, będą ważone w t</w:t>
      </w:r>
      <w:r w:rsidR="00096334">
        <w:rPr>
          <w:rFonts w:ascii="ArialMT" w:hAnsi="ArialMT" w:cs="ArialMT"/>
          <w:color w:val="000000"/>
          <w:sz w:val="16"/>
          <w:szCs w:val="16"/>
        </w:rPr>
        <w:t>onach lub kilogramach zgodnie z </w:t>
      </w:r>
      <w:r>
        <w:rPr>
          <w:rFonts w:ascii="ArialMT" w:hAnsi="ArialMT" w:cs="ArialMT"/>
          <w:color w:val="000000"/>
          <w:sz w:val="16"/>
          <w:szCs w:val="16"/>
        </w:rPr>
        <w:t>wymaganiami SST.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S-00.07.03. Urządzenia i sprzęt pomiarowy</w:t>
      </w:r>
    </w:p>
    <w:p w:rsidR="005D31C0" w:rsidRDefault="005D31C0" w:rsidP="00096334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 xml:space="preserve">Wszystkie urządzenia i sprzęt pomiarowy stosowane w czasie obmiaru Robót będą zaakceptowane przez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a. Urządzenia i</w:t>
      </w:r>
      <w:r w:rsidR="00096334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sprzęt pomiarowy zostaną dostarczone przez Wykonawcę. Jeżeli urządzenia te lub sprzęt wymagają badań atestujących, to</w:t>
      </w:r>
      <w:r w:rsidR="00096334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Wykonawca będzie posiadać ważne świadectwa legalizacji.</w:t>
      </w:r>
      <w:r w:rsidR="00096334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Wszystkie urządzenia pomiarowe będą przez Wykonawcę utrzymywane w dobrym stanie przez cały okres trwania Robót.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S-00.07.04. Czas przeprowadzenia obmiaru</w:t>
      </w:r>
    </w:p>
    <w:p w:rsidR="005D31C0" w:rsidRDefault="005D31C0" w:rsidP="00096334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Obmiary będą przeprowadzone przed częściowym lub ostatecznym odbiorem Robót, a także w przypadku występowania dłuższej</w:t>
      </w:r>
      <w:r w:rsidR="00096334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przerwy w Robotach.</w:t>
      </w:r>
      <w:r w:rsidR="00096334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Obmiar Robót zanikających przeprowadza się w czasie ich wykonywania. Obmiar Robót podlegających zakryciu przeprowadza się</w:t>
      </w:r>
      <w:r w:rsidR="00096334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przed ich zakryciem.</w:t>
      </w:r>
      <w:r w:rsidR="00096334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Roboty pomiarowe do obmiaru oraz nieodzowne obliczenia będą wykonywane w sposób zrozumiały i jednoznaczny.</w:t>
      </w:r>
      <w:r w:rsidR="00096334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Wymiary skomplikowanych powierzchni lub objętości będą uzupełnione odpowiednimi szkicami umieszczonymi na karcie Rejestru</w:t>
      </w:r>
      <w:r w:rsidR="00096334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Obmiarów. W razie braku miejsca szkice mogą być dołączone w formie oddzielnego załącznika do Rejestru Obmiarów, którego wzór</w:t>
      </w:r>
      <w:r w:rsidR="00096334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zostanie uzgodniony z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em.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S-00.08.00. ODBIÓR ROBÓT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W zależności od ustaleń odpowiednich ST Roboty podlegają następującym etapom odbioru: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a) odbiorowi Robót zanikających i ulegających zakryciu,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b) odbiorowi częściowemu,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c) odbiorowi wstępnemu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d) odbiorowi końcowemu.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S-00.08.01. Odbiór Robót zanikających i ulegających zakryciu</w:t>
      </w:r>
    </w:p>
    <w:p w:rsidR="005D31C0" w:rsidRDefault="005D31C0" w:rsidP="00C06C6E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Odbiór Robót zanikających i ulegających zakryciu polega na finalnej ocenie ilości i jakości</w:t>
      </w:r>
      <w:r w:rsidR="00C06C6E">
        <w:rPr>
          <w:rFonts w:ascii="ArialMT" w:hAnsi="ArialMT" w:cs="ArialMT"/>
          <w:color w:val="000000"/>
          <w:sz w:val="16"/>
          <w:szCs w:val="16"/>
        </w:rPr>
        <w:t xml:space="preserve"> wykonywanych Robót, które w </w:t>
      </w:r>
      <w:r>
        <w:rPr>
          <w:rFonts w:ascii="ArialMT" w:hAnsi="ArialMT" w:cs="ArialMT"/>
          <w:color w:val="000000"/>
          <w:sz w:val="16"/>
          <w:szCs w:val="16"/>
        </w:rPr>
        <w:t>dalszym procesie realizacji ulegną zakryciu.</w:t>
      </w:r>
      <w:r w:rsidR="00C06C6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Odbiór Robót zanikających i ulegających zakryciu będzie dokonany w czasie umożliwiającym wykonanie ewentualnych korekt i</w:t>
      </w:r>
      <w:r w:rsidR="00C06C6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poprawek bez hamowania ogólnego postępu Robót.</w:t>
      </w:r>
      <w:r w:rsidR="00C06C6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Odbioru Robót dokonuje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.</w:t>
      </w:r>
      <w:r w:rsidR="00C06C6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Gotowość danej części Robót do odbioru zgłasza Wykonawca wpisem do Dziennika Budowy i jednoczesnym powiadomieniem</w:t>
      </w:r>
      <w:r w:rsidR="00C06C6E">
        <w:rPr>
          <w:rFonts w:ascii="ArialMT" w:hAnsi="ArialMT" w:cs="ArialMT"/>
          <w:color w:val="000000"/>
          <w:sz w:val="16"/>
          <w:szCs w:val="16"/>
        </w:rPr>
        <w:t xml:space="preserve">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a. Odbiór będzie przeprowadzony niezwłocznie, jednak nie później niż w ciągu 3 dni od daty zgłoszenia wpisem do Dziennika</w:t>
      </w:r>
      <w:r w:rsidR="00C06C6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Budowy i powiadomienia o tym fakcie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 w:rsidR="00C06C6E">
        <w:rPr>
          <w:rFonts w:ascii="ArialMT" w:hAnsi="ArialMT" w:cs="ArialMT"/>
          <w:color w:val="000000"/>
          <w:sz w:val="16"/>
          <w:szCs w:val="16"/>
        </w:rPr>
        <w:t>a</w:t>
      </w:r>
      <w:r>
        <w:rPr>
          <w:rFonts w:ascii="ArialMT" w:hAnsi="ArialMT" w:cs="ArialMT"/>
          <w:color w:val="000000"/>
          <w:sz w:val="16"/>
          <w:szCs w:val="16"/>
        </w:rPr>
        <w:t>.</w:t>
      </w:r>
      <w:r w:rsidR="00C06C6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Jakość i ilość Robót ulegających zakryciu ocenia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 xml:space="preserve"> na podstawie dokumentów i w oparciu o przeprowadzone pomiary, w</w:t>
      </w:r>
      <w:r w:rsidR="00C06C6E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konfrontacji z Dokumentacją Projektową, ST i uprzednimi ustaleniami.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S-00.08.02. Odbiór częściowy</w:t>
      </w:r>
    </w:p>
    <w:p w:rsidR="005D31C0" w:rsidRDefault="005D31C0" w:rsidP="001C34CF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Odbiór częściowy polega na ocenie ilości i jakości wykonanych części Robót. Odbioru częściowego Robót dokonuje się wg zasad jak</w:t>
      </w:r>
      <w:r w:rsidR="001C34C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przy odbiorze ostatecznym Robót. Odbioru Robót dokonuje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S-00.08.03. Odbiór wstępny Robót</w:t>
      </w:r>
    </w:p>
    <w:p w:rsidR="005D31C0" w:rsidRDefault="005D31C0" w:rsidP="001C34CF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Odbiór ostateczny polega na finalnej ocenie rzeczywistego wykonania Robót w odniesieniu do ich ilości, jakości i wartości.</w:t>
      </w:r>
      <w:r w:rsidR="001C34C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Całkowite zakończenie Robót oraz gotowość do odbioru ostatecznego będzie stwierdzona przez Wykonawcę wpisem do Dziennika</w:t>
      </w:r>
      <w:r w:rsidR="001C34C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 xml:space="preserve">Budowy z bezzwłocznym powiadomieniem na piśmie o tym fakcie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a.</w:t>
      </w:r>
      <w:r w:rsidR="001C34C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Odbioru ostatecznego Robót dokona komisja wyznaczona przez Zamawiającego w obecności</w:t>
      </w:r>
      <w:r w:rsidR="001C34CF">
        <w:rPr>
          <w:rFonts w:ascii="ArialMT" w:hAnsi="ArialMT" w:cs="ArialMT"/>
          <w:color w:val="000000"/>
          <w:sz w:val="16"/>
          <w:szCs w:val="16"/>
        </w:rPr>
        <w:t xml:space="preserve"> </w:t>
      </w:r>
      <w:r w:rsidR="001070A0">
        <w:rPr>
          <w:rFonts w:ascii="ArialMT" w:hAnsi="ArialMT" w:cs="ArialMT"/>
          <w:color w:val="000000"/>
          <w:sz w:val="16"/>
          <w:szCs w:val="16"/>
        </w:rPr>
        <w:t>Inspektor</w:t>
      </w:r>
      <w:r>
        <w:rPr>
          <w:rFonts w:ascii="ArialMT" w:hAnsi="ArialMT" w:cs="ArialMT"/>
          <w:color w:val="000000"/>
          <w:sz w:val="16"/>
          <w:szCs w:val="16"/>
        </w:rPr>
        <w:t>a i Wykonawcy. Komisja odbierająca Roboty dokona ich oceny jakościowej na podstawie przedłożonych dokumentów,</w:t>
      </w:r>
      <w:r w:rsidR="001C34C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wyników badań i pomiarów, oceny wizualnej oraz zgodności wykonania Robót z Dokumentacją Projektową i ST .</w:t>
      </w:r>
    </w:p>
    <w:p w:rsidR="005D31C0" w:rsidRDefault="005D31C0" w:rsidP="001C34CF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W toku odbioru ostatecznego Robót komisja zapozna się z realizacją ustaleń przyjętych w trakcie odbiorów robót zanikających i</w:t>
      </w:r>
      <w:r w:rsidR="001C34CF">
        <w:rPr>
          <w:rFonts w:ascii="ArialMT" w:hAnsi="ArialMT" w:cs="ArialMT"/>
          <w:color w:val="000000"/>
          <w:sz w:val="16"/>
          <w:szCs w:val="16"/>
        </w:rPr>
        <w:t> </w:t>
      </w:r>
      <w:r>
        <w:rPr>
          <w:rFonts w:ascii="ArialMT" w:hAnsi="ArialMT" w:cs="ArialMT"/>
          <w:color w:val="000000"/>
          <w:sz w:val="16"/>
          <w:szCs w:val="16"/>
        </w:rPr>
        <w:t>ulegających zakryciu, zwłaszcza w zakresie wykonania Robót uzupełniających i Robót poprawkowych.</w:t>
      </w:r>
      <w:r w:rsidR="001C34C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 przypadkach niewykonania wyznaczonych Robót poprawkowych lub Robót uzupełniających w warstwie ścieralnej lub Robotach</w:t>
      </w:r>
      <w:r w:rsidR="001C34C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wykończeniowych, komisja przerwie swoje czynności i ustala nowy termin odbioru ostatecznego.</w:t>
      </w:r>
      <w:r w:rsidR="001C34C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 przypadku stwierdzenia przez komisję, że jakość wykonywanych Robót w poszczególnych asortymentach nieznacznie odbiega od</w:t>
      </w:r>
      <w:r w:rsidR="001C34C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wymaganej Dokumentacją Projektową i ST z uwzględnieniem tolerancji i nie ma większego wpływu na cechy eksploatacyjne obiektu</w:t>
      </w:r>
      <w:r w:rsidR="001C34C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oraz bezpieczeństwo ruchu, komisja dokona potrąceń, oceniając pomniejszoną wartość wykonywanych Robót w stosunku do</w:t>
      </w:r>
      <w:r w:rsidR="001C34CF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wymagań przyjętych w Dokumentach Umownych.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S-00.08.03.01. Dokumenty do odbioru ostatecznego</w:t>
      </w:r>
    </w:p>
    <w:p w:rsidR="005D31C0" w:rsidRDefault="005D31C0" w:rsidP="00FF1297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Podstawowym dokumentem do dokonania odbioru ostatecznego Robót jest protokół odbioru ostatecznego Robót sporządzony wg</w:t>
      </w:r>
      <w:r w:rsidR="00FF1297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wzoru ustalonego przez Zamawiającego.</w:t>
      </w:r>
    </w:p>
    <w:p w:rsidR="005D31C0" w:rsidRPr="00F441A4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6"/>
          <w:szCs w:val="16"/>
        </w:rPr>
      </w:pPr>
      <w:r w:rsidRPr="00F441A4">
        <w:rPr>
          <w:rFonts w:ascii="ArialMT" w:hAnsi="ArialMT" w:cs="ArialMT"/>
          <w:sz w:val="16"/>
          <w:szCs w:val="16"/>
        </w:rPr>
        <w:t>Do odbioru ostatecznego Wykonawca jest zobowiązany przygotować następujące dokumenty:</w:t>
      </w:r>
    </w:p>
    <w:p w:rsidR="005D31C0" w:rsidRPr="00F441A4" w:rsidRDefault="005D31C0" w:rsidP="00FF1297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16"/>
          <w:szCs w:val="16"/>
        </w:rPr>
      </w:pPr>
      <w:r w:rsidRPr="00F441A4">
        <w:rPr>
          <w:rFonts w:ascii="ArialMT" w:hAnsi="ArialMT" w:cs="ArialMT"/>
          <w:sz w:val="16"/>
          <w:szCs w:val="16"/>
        </w:rPr>
        <w:t>1. Dokumentację Projektową podstawową z naniesionymi zmianami oraz dodatkową, jeśli</w:t>
      </w:r>
      <w:r w:rsidR="00FF1297" w:rsidRPr="00F441A4">
        <w:rPr>
          <w:rFonts w:ascii="ArialMT" w:hAnsi="ArialMT" w:cs="ArialMT"/>
          <w:sz w:val="16"/>
          <w:szCs w:val="16"/>
        </w:rPr>
        <w:t xml:space="preserve"> </w:t>
      </w:r>
      <w:r w:rsidRPr="00F441A4">
        <w:rPr>
          <w:rFonts w:ascii="ArialMT" w:hAnsi="ArialMT" w:cs="ArialMT"/>
          <w:sz w:val="16"/>
          <w:szCs w:val="16"/>
        </w:rPr>
        <w:t>została sporządzona w trakcie realizacji Umowy.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2. Specyfikacje Techniczne (podstawowe z Umowy i ew. uzupełniające lub zamienne).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3. Recepty i ustalenia technologiczne.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4. Dokumenty zainstalowanego wyposażenia.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5. Dzienniki Budowy i Rejestry Obmiarów (oryginały).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6. Wyniki pomiarów kontrolnych oraz badań i oznaczeń laboratoryjnych, zgodnie z ST i</w:t>
      </w:r>
      <w:r w:rsidR="00FF1297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ew. PZJ.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7. Deklaracje zgodności lub certyfikaty zgodności wbudowanych materiałów zgodnie z ST i</w:t>
      </w:r>
      <w:r w:rsidR="00FF1297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ew. PZJ.</w:t>
      </w:r>
    </w:p>
    <w:p w:rsidR="005D31C0" w:rsidRDefault="005D31C0" w:rsidP="00FF1297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8. Opinię technologiczną sporządzoną na podstawie wszystkich wyników badań i pomiarów załączonych do dokumentów odbioru,</w:t>
      </w:r>
      <w:r w:rsidR="00FF1297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wykonanych zgodnie z ST i PZJ .</w:t>
      </w:r>
    </w:p>
    <w:p w:rsidR="005D31C0" w:rsidRPr="00F441A4" w:rsidRDefault="005D31C0" w:rsidP="00FF1297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16"/>
          <w:szCs w:val="16"/>
        </w:rPr>
      </w:pPr>
      <w:r w:rsidRPr="00F441A4">
        <w:rPr>
          <w:rFonts w:ascii="ArialMT" w:hAnsi="ArialMT" w:cs="ArialMT"/>
          <w:sz w:val="16"/>
          <w:szCs w:val="16"/>
        </w:rPr>
        <w:lastRenderedPageBreak/>
        <w:t xml:space="preserve">9. </w:t>
      </w:r>
      <w:r w:rsidR="00F441A4" w:rsidRPr="00F441A4">
        <w:rPr>
          <w:rFonts w:ascii="ArialMT" w:hAnsi="ArialMT" w:cs="ArialMT"/>
          <w:sz w:val="16"/>
          <w:szCs w:val="16"/>
        </w:rPr>
        <w:t>P</w:t>
      </w:r>
      <w:r w:rsidRPr="00F441A4">
        <w:rPr>
          <w:rFonts w:ascii="ArialMT" w:hAnsi="ArialMT" w:cs="ArialMT"/>
          <w:sz w:val="16"/>
          <w:szCs w:val="16"/>
        </w:rPr>
        <w:t>rotokoły odbioru</w:t>
      </w:r>
      <w:r w:rsidR="00FF1297" w:rsidRPr="00F441A4">
        <w:rPr>
          <w:rFonts w:ascii="ArialMT" w:hAnsi="ArialMT" w:cs="ArialMT"/>
          <w:sz w:val="16"/>
          <w:szCs w:val="16"/>
        </w:rPr>
        <w:t xml:space="preserve"> </w:t>
      </w:r>
      <w:r w:rsidRPr="00F441A4">
        <w:rPr>
          <w:rFonts w:ascii="ArialMT" w:hAnsi="ArialMT" w:cs="ArialMT"/>
          <w:sz w:val="16"/>
          <w:szCs w:val="16"/>
        </w:rPr>
        <w:t>i przekazania tych robót właścicielom urządzeń.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10. Geodezyjną inwentaryzację powykonawczą Robót i sieci uzbrojenia terenu.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11. Kopię mapy zasadniczej powstałej w wyniku geodezyjnej inwentaryzacji powykonawczej.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12. Instrukcje eksploatacyjne.</w:t>
      </w:r>
    </w:p>
    <w:p w:rsidR="005D31C0" w:rsidRDefault="005D31C0" w:rsidP="00FF1297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W przypadku gdy według komisji Roboty pod względem przygotowania dokumentacyjnego nie będą gotowe do odbioru ostatecznego,</w:t>
      </w:r>
      <w:r w:rsidR="00FF1297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komisja w porozumieniu z Wykonawcą wyznaczy ponowny termin odbioru ostatecznego Robót.</w:t>
      </w:r>
      <w:r w:rsidR="00FF1297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Wszystkie zarządzone przez komisję Roboty poprawkowe lub uzupełniające będą zestawione według wzoru ustalonego przez</w:t>
      </w:r>
      <w:r w:rsidR="00FF1297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Zamawiającego.</w:t>
      </w:r>
      <w:r w:rsidR="00FF1297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Termin wykonania Robót poprawkowych i Robót uzupełniających wyznaczy komisja.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S-00.08.04. Odbiór końcowy</w:t>
      </w:r>
    </w:p>
    <w:p w:rsidR="005D31C0" w:rsidRDefault="005D31C0" w:rsidP="00FF1297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Odbiór końcowy polega na ocenie wykonanych Robót związanych z usunięciem wad stwierdzonych przy odbiorze ostatecznym i</w:t>
      </w:r>
      <w:r w:rsidR="00FF1297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zaistniałych w okresie gwarancyjnym.</w:t>
      </w:r>
      <w:r w:rsidR="00FF1297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Odbiór pogwarancyjny będzie dokonany na pods</w:t>
      </w:r>
      <w:r w:rsidR="00FF1297">
        <w:rPr>
          <w:rFonts w:ascii="ArialMT" w:hAnsi="ArialMT" w:cs="ArialMT"/>
          <w:color w:val="000000"/>
          <w:sz w:val="16"/>
          <w:szCs w:val="16"/>
        </w:rPr>
        <w:t>tawie oceny wizualnej obiektu z </w:t>
      </w:r>
      <w:r>
        <w:rPr>
          <w:rFonts w:ascii="ArialMT" w:hAnsi="ArialMT" w:cs="ArialMT"/>
          <w:color w:val="000000"/>
          <w:sz w:val="16"/>
          <w:szCs w:val="16"/>
        </w:rPr>
        <w:t>uwzględnieniem zasad opisanych w punkcie 8.03.</w:t>
      </w:r>
      <w:r w:rsidR="00FF1297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„Odbiór wstępny Robót”.</w:t>
      </w:r>
    </w:p>
    <w:p w:rsidR="00022A41" w:rsidRDefault="00022A41" w:rsidP="005D31C0">
      <w:pPr>
        <w:rPr>
          <w:rFonts w:ascii="Verdana" w:hAnsi="Verdana" w:cs="Verdana"/>
          <w:color w:val="7F7F7F"/>
          <w:sz w:val="16"/>
          <w:szCs w:val="16"/>
        </w:rPr>
      </w:pPr>
    </w:p>
    <w:p w:rsidR="00E83D42" w:rsidRDefault="00E83D42">
      <w:pPr>
        <w:rPr>
          <w:rFonts w:ascii="Arial-BoldMT" w:hAnsi="Arial-BoldMT" w:cs="Arial-BoldMT"/>
          <w:b/>
          <w:bCs/>
          <w:color w:val="00000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sz w:val="20"/>
          <w:szCs w:val="20"/>
        </w:rPr>
        <w:br w:type="page"/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0"/>
          <w:szCs w:val="20"/>
        </w:rPr>
      </w:pPr>
      <w:r>
        <w:rPr>
          <w:rFonts w:ascii="Arial-BoldMT" w:hAnsi="Arial-BoldMT" w:cs="Arial-BoldMT"/>
          <w:b/>
          <w:bCs/>
          <w:color w:val="000000"/>
          <w:sz w:val="20"/>
          <w:szCs w:val="20"/>
        </w:rPr>
        <w:lastRenderedPageBreak/>
        <w:t>S-01.00.00 Roboty wstępne i przygotowawcze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S-01.01.00 Wymagania ogólne</w:t>
      </w:r>
    </w:p>
    <w:p w:rsidR="005D31C0" w:rsidRPr="00B00E99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S-01.01.01. Obowiązki Inwestora</w:t>
      </w:r>
    </w:p>
    <w:p w:rsidR="005D31C0" w:rsidRPr="00B00E99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6"/>
          <w:szCs w:val="16"/>
        </w:rPr>
      </w:pPr>
      <w:r w:rsidRPr="00B00E99">
        <w:rPr>
          <w:rFonts w:ascii="ArialMT" w:hAnsi="ArialMT" w:cs="ArialMT"/>
          <w:sz w:val="16"/>
          <w:szCs w:val="16"/>
        </w:rPr>
        <w:t>- Przekazanie dokumentacji - Inwestor przekazuje wykonawcy 2 egzemplarze dokumentacji projektowej oraz dziennik budowy</w:t>
      </w:r>
    </w:p>
    <w:p w:rsidR="005D31C0" w:rsidRPr="00B00E99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6"/>
          <w:szCs w:val="16"/>
        </w:rPr>
      </w:pPr>
      <w:r w:rsidRPr="00B00E99">
        <w:rPr>
          <w:rFonts w:ascii="ArialMT" w:hAnsi="ArialMT" w:cs="ArialMT"/>
          <w:sz w:val="16"/>
          <w:szCs w:val="16"/>
        </w:rPr>
        <w:t>- Przekazanie placu budowy - Inwestor przekaże plac budowy w czasie przedstawionym przez Wykonawcę i</w:t>
      </w:r>
      <w:r w:rsidR="00E83D42" w:rsidRPr="00B00E99">
        <w:rPr>
          <w:rFonts w:ascii="ArialMT" w:hAnsi="ArialMT" w:cs="ArialMT"/>
          <w:sz w:val="16"/>
          <w:szCs w:val="16"/>
        </w:rPr>
        <w:t xml:space="preserve"> </w:t>
      </w:r>
      <w:r w:rsidRPr="00B00E99">
        <w:rPr>
          <w:rFonts w:ascii="ArialMT" w:hAnsi="ArialMT" w:cs="ArialMT"/>
          <w:sz w:val="16"/>
          <w:szCs w:val="16"/>
        </w:rPr>
        <w:t>zaakceptowanym przez Inwestora projektu zagospodarowania placu budowy i programu realizacji inwestycji.</w:t>
      </w:r>
    </w:p>
    <w:p w:rsidR="005D31C0" w:rsidRPr="00B00E99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6"/>
          <w:szCs w:val="16"/>
        </w:rPr>
      </w:pPr>
      <w:r w:rsidRPr="00B00E99">
        <w:rPr>
          <w:rFonts w:ascii="ArialMT" w:hAnsi="ArialMT" w:cs="ArialMT"/>
          <w:sz w:val="16"/>
          <w:szCs w:val="16"/>
        </w:rPr>
        <w:t>- Ustanowienie Inspektora Nadzoru</w:t>
      </w:r>
    </w:p>
    <w:p w:rsidR="005D31C0" w:rsidRPr="00B00E99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6"/>
          <w:szCs w:val="16"/>
        </w:rPr>
      </w:pPr>
      <w:r w:rsidRPr="00B00E99">
        <w:rPr>
          <w:rFonts w:ascii="ArialMT" w:hAnsi="ArialMT" w:cs="ArialMT"/>
          <w:sz w:val="16"/>
          <w:szCs w:val="16"/>
        </w:rPr>
        <w:t>Zawiadomienie właściwych organów:</w:t>
      </w:r>
    </w:p>
    <w:p w:rsidR="005D31C0" w:rsidRPr="00B00E99" w:rsidRDefault="00B00E99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6"/>
          <w:szCs w:val="16"/>
        </w:rPr>
      </w:pPr>
      <w:r>
        <w:rPr>
          <w:rFonts w:ascii="ArialMT" w:hAnsi="ArialMT" w:cs="ArialMT"/>
          <w:sz w:val="16"/>
          <w:szCs w:val="16"/>
        </w:rPr>
        <w:t>-</w:t>
      </w:r>
      <w:r w:rsidR="005D31C0" w:rsidRPr="00B00E99">
        <w:rPr>
          <w:rFonts w:ascii="ArialMT" w:hAnsi="ArialMT" w:cs="ArialMT"/>
          <w:sz w:val="16"/>
          <w:szCs w:val="16"/>
        </w:rPr>
        <w:t xml:space="preserve">Inwestor: </w:t>
      </w:r>
      <w:r w:rsidR="00E83D42" w:rsidRPr="00B00E99">
        <w:rPr>
          <w:rFonts w:ascii="Arial-BoldMT" w:hAnsi="Arial-BoldMT" w:cs="Arial-BoldMT"/>
          <w:b/>
          <w:bCs/>
          <w:sz w:val="16"/>
          <w:szCs w:val="16"/>
        </w:rPr>
        <w:t>Gmina Miasto Leżajsk</w:t>
      </w:r>
      <w:r w:rsidR="005D31C0" w:rsidRPr="00B00E99">
        <w:rPr>
          <w:rFonts w:ascii="Arial-BoldMT" w:hAnsi="Arial-BoldMT" w:cs="Arial-BoldMT"/>
          <w:b/>
          <w:bCs/>
          <w:sz w:val="16"/>
          <w:szCs w:val="16"/>
        </w:rPr>
        <w:t xml:space="preserve">, ul. </w:t>
      </w:r>
      <w:r w:rsidR="00E83D42" w:rsidRPr="00B00E99">
        <w:rPr>
          <w:rFonts w:ascii="Arial-BoldMT" w:hAnsi="Arial-BoldMT" w:cs="Arial-BoldMT"/>
          <w:b/>
          <w:bCs/>
          <w:sz w:val="16"/>
          <w:szCs w:val="16"/>
        </w:rPr>
        <w:t>Rynek 1</w:t>
      </w:r>
      <w:r w:rsidR="005D31C0" w:rsidRPr="00B00E99">
        <w:rPr>
          <w:rFonts w:ascii="Arial-BoldMT" w:hAnsi="Arial-BoldMT" w:cs="Arial-BoldMT"/>
          <w:b/>
          <w:bCs/>
          <w:sz w:val="16"/>
          <w:szCs w:val="16"/>
        </w:rPr>
        <w:t>, 37-</w:t>
      </w:r>
      <w:r w:rsidR="00E83D42" w:rsidRPr="00B00E99">
        <w:rPr>
          <w:rFonts w:ascii="Arial-BoldMT" w:hAnsi="Arial-BoldMT" w:cs="Arial-BoldMT"/>
          <w:b/>
          <w:bCs/>
          <w:sz w:val="16"/>
          <w:szCs w:val="16"/>
        </w:rPr>
        <w:t>300 Leżajsk</w:t>
      </w:r>
    </w:p>
    <w:p w:rsidR="005D31C0" w:rsidRPr="00B00E99" w:rsidRDefault="005D31C0" w:rsidP="00E83D42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16"/>
          <w:szCs w:val="16"/>
        </w:rPr>
      </w:pPr>
      <w:r w:rsidRPr="00B00E99">
        <w:rPr>
          <w:rFonts w:ascii="ArialMT" w:hAnsi="ArialMT" w:cs="ArialMT"/>
          <w:sz w:val="16"/>
          <w:szCs w:val="16"/>
        </w:rPr>
        <w:t>co najmniej na 7 dni przed rozpoczęciem robót dołączając oświadczenie kierownika budowy o</w:t>
      </w:r>
      <w:r w:rsidR="00E83D42" w:rsidRPr="00B00E99">
        <w:rPr>
          <w:rFonts w:ascii="ArialMT" w:hAnsi="ArialMT" w:cs="ArialMT"/>
          <w:sz w:val="16"/>
          <w:szCs w:val="16"/>
        </w:rPr>
        <w:t xml:space="preserve"> </w:t>
      </w:r>
      <w:r w:rsidRPr="00B00E99">
        <w:rPr>
          <w:rFonts w:ascii="ArialMT" w:hAnsi="ArialMT" w:cs="ArialMT"/>
          <w:sz w:val="16"/>
          <w:szCs w:val="16"/>
        </w:rPr>
        <w:t>przejęciu obowiązków j. w.</w:t>
      </w:r>
    </w:p>
    <w:p w:rsidR="00E83D42" w:rsidRDefault="005D31C0" w:rsidP="00E83D42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 w:rsidRPr="00B00E99">
        <w:rPr>
          <w:rFonts w:ascii="ArialMT" w:hAnsi="ArialMT" w:cs="ArialMT"/>
          <w:sz w:val="16"/>
          <w:szCs w:val="16"/>
        </w:rPr>
        <w:t>W przypadku remontu stale użytkowanego obiektu lub jego części Inwestor musi przygotować na czas remontu odpowiednio</w:t>
      </w:r>
      <w:r w:rsidR="00E83D42" w:rsidRPr="00B00E99">
        <w:rPr>
          <w:rFonts w:ascii="ArialMT" w:hAnsi="ArialMT" w:cs="ArialMT"/>
          <w:sz w:val="16"/>
          <w:szCs w:val="16"/>
        </w:rPr>
        <w:t xml:space="preserve"> </w:t>
      </w:r>
      <w:r w:rsidRPr="00B00E99">
        <w:rPr>
          <w:rFonts w:ascii="ArialMT" w:hAnsi="ArialMT" w:cs="ArialMT"/>
          <w:sz w:val="16"/>
          <w:szCs w:val="16"/>
        </w:rPr>
        <w:t>zabezpieczone miejsce zastępcze i przenieść pracowników wraz z wyposażeniem pomieszczeń biurowych i pomocniczych</w:t>
      </w:r>
      <w:r>
        <w:rPr>
          <w:rFonts w:ascii="ArialMT" w:hAnsi="ArialMT" w:cs="ArialMT"/>
          <w:color w:val="000000"/>
          <w:sz w:val="16"/>
          <w:szCs w:val="16"/>
        </w:rPr>
        <w:t>.</w:t>
      </w:r>
      <w:r w:rsidR="00E83D42">
        <w:rPr>
          <w:rFonts w:ascii="ArialMT" w:hAnsi="ArialMT" w:cs="ArialMT"/>
          <w:color w:val="000000"/>
          <w:sz w:val="16"/>
          <w:szCs w:val="16"/>
        </w:rPr>
        <w:t xml:space="preserve"> 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S-01.01.02. Obowiązki Wykonawcy</w:t>
      </w:r>
    </w:p>
    <w:p w:rsidR="005D31C0" w:rsidRDefault="005D31C0" w:rsidP="00E83D42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Opracowanie projektu organizacji i zabezpieczenia robót w czasie trwania budowy., Wykonawca instaluje tymczasowe urządzenia</w:t>
      </w:r>
      <w:r w:rsidR="00E83D42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zabezpieczające oraz harmonogram i terminarz wykonania robót - zaakceptowany przez Inwestora</w:t>
      </w:r>
    </w:p>
    <w:p w:rsidR="005D31C0" w:rsidRDefault="005D31C0" w:rsidP="00E83D42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Przejęcie placu budowy, zabezpieczenie i oznakowanie zgodnie z wymogami prawa budowlanego. Treść tablic i miejsce ustawienia</w:t>
      </w:r>
      <w:r w:rsidR="00E83D42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należy uzgodnić z Inwestorem. Wykonawca ponosi pełną odpowiedzialność za utrzymanie placu budowy, od momentu przejęcia placu</w:t>
      </w:r>
      <w:r w:rsidR="00E83D42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budowy do odbioru końcowego. W miarę postępu robót, plac budowy powinien być porządkowany, usuwane zbędne materiały, sprzęt i</w:t>
      </w:r>
      <w:r w:rsidR="00E83D42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zanieczyszczenia.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Zorganizowanie terenu budowy.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Ochrona środowiska na placu budowy i poza jego obrębem powinna polegać na zabezpieczeniach przed: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a) Zanieczyszczeniem gleby przed szkodliwymi substancjami, a w szczególności: paliwem, olejem, chemikaliami.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b) Zanieczyszczeniem powietrza gazami i pyłami.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c) Możliwością powstania pożaru.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d) Niszczeniem drzewostanu na terenie budowy i na terenie przyległym.</w:t>
      </w:r>
    </w:p>
    <w:p w:rsidR="005D31C0" w:rsidRDefault="005D31C0" w:rsidP="00E83D42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Ochrona istniejących urządzeń podziemnych i naziemnych. Przed rozpoczęciem robót budowlanych Wykonawca ma obowiązek</w:t>
      </w:r>
      <w:r w:rsidR="00E83D42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zabezpieczyć wszelkie sieci i instalacje przed uszkodzeniem.</w:t>
      </w:r>
    </w:p>
    <w:p w:rsidR="005D31C0" w:rsidRDefault="005D31C0" w:rsidP="00E83D42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Pełna odpowiedzialność za opiekę nad wykonywanymi robotami, materiałami oraz sprzętem znajdującym się na placu budowy (od</w:t>
      </w:r>
      <w:r w:rsidR="00E83D42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przejęcia placu do odbioru końcowego robót).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Odpowiedzialność za wszelkie zniszczenia i uszkodzenia własności publicznej i prywatnej.</w:t>
      </w:r>
    </w:p>
    <w:p w:rsidR="005D31C0" w:rsidRDefault="005D31C0" w:rsidP="00E83D42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W przypadku natrafienia w czasie wykopów na przedmioty mogące mieć wartość zabytkową lub archeologiczną Wykonawca</w:t>
      </w:r>
      <w:r w:rsidR="00E83D42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zobowiązany jest zabezpieczyć te przedmioty, przerwać roboty i niezwłocznie powiadomić o tym fakcie Inwest</w:t>
      </w:r>
      <w:r w:rsidR="00E83D42">
        <w:rPr>
          <w:rFonts w:ascii="ArialMT" w:hAnsi="ArialMT" w:cs="ArialMT"/>
          <w:color w:val="000000"/>
          <w:sz w:val="16"/>
          <w:szCs w:val="16"/>
        </w:rPr>
        <w:t>ora, projektanta i </w:t>
      </w:r>
      <w:r>
        <w:rPr>
          <w:rFonts w:ascii="ArialMT" w:hAnsi="ArialMT" w:cs="ArialMT"/>
          <w:color w:val="000000"/>
          <w:sz w:val="16"/>
          <w:szCs w:val="16"/>
        </w:rPr>
        <w:t>władze</w:t>
      </w:r>
      <w:r w:rsidR="00E83D42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konserwatorskie. Wznowić roboty stosownie do dalszych decyzji.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Zapewnienie zatrudnionym na budowie pracownikom odpowiedniego zaplecza socjalno-sanitarnego, nie dopuszczać do pracy w</w:t>
      </w:r>
      <w:r w:rsidR="00E83D42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warunkach niebezpiecznych i szkodliwych dla zdrowia.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S-01.01.03. Materiały i sprzęt</w:t>
      </w:r>
    </w:p>
    <w:p w:rsidR="005D31C0" w:rsidRDefault="005D31C0" w:rsidP="00E83D42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Materiały stosowane do wykonywania robót powinny być zgodne z dokumentacją projektową i obowiązującymi normami, posiadać</w:t>
      </w:r>
      <w:r w:rsidR="00E83D42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odpowiednie atesty i świadectwa dopuszczenia do użycia, oraz akceptację inspektora nadzoru.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Przechowywanie i składowanie materiałów - w sposób zapewniający ich właściwą jakość i przydatność do robót.</w:t>
      </w:r>
    </w:p>
    <w:p w:rsidR="005D31C0" w:rsidRDefault="005D31C0" w:rsidP="00E83D42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Składanie materiałów wg asortymentu z zachowaniem wymogów bezpieczeństwa i umożliwieniem pobrania reprezentatywnych</w:t>
      </w:r>
      <w:r w:rsidR="00E83D42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próbek.</w:t>
      </w:r>
    </w:p>
    <w:p w:rsidR="005D31C0" w:rsidRDefault="005D31C0" w:rsidP="00E83D42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Sprzęt stosowany do wykonywania robót powinien gwarantować jakość robót określoną w</w:t>
      </w:r>
      <w:r w:rsidR="00E83D42">
        <w:rPr>
          <w:rFonts w:ascii="ArialMT" w:hAnsi="ArialMT" w:cs="ArialMT"/>
          <w:color w:val="000000"/>
          <w:sz w:val="16"/>
          <w:szCs w:val="16"/>
        </w:rPr>
        <w:t xml:space="preserve"> dokumentacji projektowej, PN i </w:t>
      </w:r>
      <w:r>
        <w:rPr>
          <w:rFonts w:ascii="ArialMT" w:hAnsi="ArialMT" w:cs="ArialMT"/>
          <w:color w:val="000000"/>
          <w:sz w:val="16"/>
          <w:szCs w:val="16"/>
        </w:rPr>
        <w:t>warunkach</w:t>
      </w:r>
      <w:r w:rsidR="00E83D42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technicznych i ST. Dobór sprzętu wymaga akceptacji Inwestora.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S-01.01.04. Transport</w:t>
      </w:r>
    </w:p>
    <w:p w:rsidR="005D31C0" w:rsidRDefault="005D31C0" w:rsidP="00E83D42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Dobór środków transportu, wymaga akceptacji Inwestora. Każdorazowo powinny posiadać odpowiednie wyposażenie stosownie do</w:t>
      </w:r>
      <w:r w:rsidR="00E83D42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przewożonego ładunku, stosując się do ograniczeń obciążeń osi pojazdów.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S-01.01.05. Wykonywanie robót</w:t>
      </w:r>
    </w:p>
    <w:p w:rsidR="005D31C0" w:rsidRDefault="005D31C0" w:rsidP="00E83D42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Wszystkie roboty objęte kontraktem powinny być wykonane zgodnie z obowiązującymi normami, dokumentacją projektową, udzielonymi</w:t>
      </w:r>
      <w:r w:rsidR="00E83D42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pozwoleniami na budowę, a także wymaganiami technicznymi dla poszczególnych rodzajów robót</w:t>
      </w:r>
      <w:r w:rsidR="00E83D42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wyszczególnionych w kosztorysie. Odpowiedzialność za jakość wykonywania wszystkich rodzajów robót wchodzących w skład</w:t>
      </w:r>
      <w:r w:rsidR="00E83D42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zadania w całości ponosi Wykonawca.</w:t>
      </w:r>
    </w:p>
    <w:p w:rsidR="005D31C0" w:rsidRDefault="005D31C0" w:rsidP="001D3FB2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Wykonawca ustanawia Kierownika budowy posiadającego przygotowanie zawodowe do pełnienia samodzielnych funkcji technicznych</w:t>
      </w:r>
      <w:r w:rsidR="001D3FB2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 budownictwie (do kierowania, nadzoru i kontroli robót budowlanych).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S-01.01.06. Dokumenty budowy</w:t>
      </w:r>
    </w:p>
    <w:p w:rsidR="005D31C0" w:rsidRDefault="005D31C0" w:rsidP="001D3FB2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W trakcie realizacji Kontraktu Wykonawca jest zobowiązany prowadzić, przechowywać i zabezpieczyć następujące dokumenty budowy: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dziennik budowy,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księgę obmiarów,</w:t>
      </w:r>
    </w:p>
    <w:p w:rsidR="005D31C0" w:rsidRPr="00B00E99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6"/>
          <w:szCs w:val="16"/>
        </w:rPr>
      </w:pPr>
      <w:r w:rsidRPr="00B00E99">
        <w:rPr>
          <w:rFonts w:ascii="ArialMT" w:hAnsi="ArialMT" w:cs="ArialMT"/>
          <w:sz w:val="16"/>
          <w:szCs w:val="16"/>
        </w:rPr>
        <w:t>- dokumenty badań i oznaczeń laboratoryjnych,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atestów jakościowych wbudowanych elementów konstrukcyjnych,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dokumenty pomiarów cech geometrycznych,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protokołów odbiorów robót,</w:t>
      </w:r>
    </w:p>
    <w:p w:rsidR="005D31C0" w:rsidRDefault="005D31C0" w:rsidP="001D3FB2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 xml:space="preserve">Pomiary i wyniki badań powinny być prowadzone na odpowiednich formularzach, </w:t>
      </w:r>
      <w:r w:rsidR="001D3FB2">
        <w:rPr>
          <w:rFonts w:ascii="ArialMT" w:hAnsi="ArialMT" w:cs="ArialMT"/>
          <w:color w:val="000000"/>
          <w:sz w:val="16"/>
          <w:szCs w:val="16"/>
        </w:rPr>
        <w:t>podpisywanych przez Inwestora i </w:t>
      </w:r>
      <w:r>
        <w:rPr>
          <w:rFonts w:ascii="ArialMT" w:hAnsi="ArialMT" w:cs="ArialMT"/>
          <w:color w:val="000000"/>
          <w:sz w:val="16"/>
          <w:szCs w:val="16"/>
        </w:rPr>
        <w:t>Wykonawcę.</w:t>
      </w:r>
      <w:r w:rsidR="001D3FB2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Dziennik budowy powinien być prowadzony ściśle wg wymogów obowiązującego Prawa Budowlanego, przez Kierownika budowy.</w:t>
      </w:r>
    </w:p>
    <w:p w:rsidR="005D31C0" w:rsidRDefault="005D31C0" w:rsidP="001D3FB2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Prawo do dokonywania zapisów w dzienniku budowy oprócz Kierownika i inspektora nadzoru inwestorskiego przysługuje także: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przedstawicielom państwowego nadzoru budowlanego,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autorowi projektu,</w:t>
      </w:r>
    </w:p>
    <w:p w:rsidR="005D31C0" w:rsidRDefault="005D31C0" w:rsidP="001D3FB2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osobom wchodzącym w skład personelu wykonawczego - tylko w zakresie bezpieczeństwa wykonywania robót budowlanych</w:t>
      </w:r>
      <w:r w:rsidR="001D3FB2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Księga obmiaru jest dokumentem budowy, w którym dokonuje się okresowych wyliczeń</w:t>
      </w:r>
      <w:r w:rsidR="001D3FB2">
        <w:rPr>
          <w:rFonts w:ascii="ArialMT" w:hAnsi="ArialMT" w:cs="ArialMT"/>
          <w:color w:val="000000"/>
          <w:sz w:val="16"/>
          <w:szCs w:val="16"/>
        </w:rPr>
        <w:t xml:space="preserve"> i zestawień wykonanych robót w </w:t>
      </w:r>
      <w:r>
        <w:rPr>
          <w:rFonts w:ascii="ArialMT" w:hAnsi="ArialMT" w:cs="ArialMT"/>
          <w:color w:val="000000"/>
          <w:sz w:val="16"/>
          <w:szCs w:val="16"/>
        </w:rPr>
        <w:t>układzie</w:t>
      </w:r>
      <w:r w:rsidR="001D3FB2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asortymentowym zgodnie z kosztorysem ślepym. Księgę obmiaru prowadzi Kierownik budowy, a pisemne potwierdzenie obmiarów</w:t>
      </w:r>
      <w:r w:rsidR="001D3FB2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przez Inwestora stanowią podstawę do obliczeń.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S-01.01.07. Kontrola jakości robót</w:t>
      </w:r>
    </w:p>
    <w:p w:rsidR="005D31C0" w:rsidRDefault="005D31C0" w:rsidP="00E24C0C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Za jakość wykonywanych robót oraz zastosowanych elementów i materiałów - odpowiedzialny jest Wykonawca robót.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lastRenderedPageBreak/>
        <w:t>W zakresie jakości materiałów Wykonawca ma obowiązek :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wyegzekwować od dostawcy materiały odpowiedniej jakości,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przestrzegać warunków transportu i przechowywania materiałów dla zachowania odpowiedniej ich jakości,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określić i uzgodnić warunki dostaw dla rytmiczności robót,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prowadzić bieżące kontrole jakości otrzymywanych materiałów,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wszystkie roboty i materiały powinny być zgodne z projektem lub ich zmiana uzgodniona z projektantem.</w:t>
      </w:r>
    </w:p>
    <w:p w:rsidR="005D31C0" w:rsidRDefault="005D31C0" w:rsidP="00E24C0C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Badania kontrolne - mogą być przeprowadzone w przypadku zakwestionowania przez Inwestora wyników badań jako niewiarygodnych.</w:t>
      </w:r>
      <w:r w:rsidR="00E24C0C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Koszty obciążają Inwestora jeśli wyniki potwierdzają się i spełniają wymogi PN. W przeciwnym wypadku koszty ponosi Wykonawca.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S-01.01.08. Obmiar robót</w:t>
      </w:r>
    </w:p>
    <w:p w:rsidR="005D31C0" w:rsidRDefault="005D31C0" w:rsidP="00E24C0C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Obmiar robót polega na wyliczeniu i zestawieniu faktycznie wykonanych robót i wbudowanych materiałów. Obmiar robót wykonuje</w:t>
      </w:r>
      <w:r w:rsidR="00E24C0C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Wykonawca i wyniki zamieszcza w księdze obmiarów. Obmiar obejmuje roboty zawarte w kontrakcie oraz roboty dodatkowe. Roboty</w:t>
      </w:r>
      <w:r w:rsidR="00E24C0C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są podane w jednostkach zgodnych z kosztorysem (przedmiarem).</w:t>
      </w:r>
    </w:p>
    <w:p w:rsidR="005D31C0" w:rsidRDefault="005D31C0" w:rsidP="00E24C0C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Obmiar powinien być wykonany w sposób jednoznaczny i zrozumiały, dla robót zanikających przeprowadza się w czasie ich</w:t>
      </w:r>
      <w:r w:rsidR="00E24C0C">
        <w:rPr>
          <w:rFonts w:ascii="ArialMT" w:hAnsi="ArialMT" w:cs="ArialMT"/>
          <w:color w:val="000000"/>
          <w:sz w:val="16"/>
          <w:szCs w:val="16"/>
        </w:rPr>
        <w:t xml:space="preserve"> wykonywania</w:t>
      </w:r>
      <w:r>
        <w:rPr>
          <w:rFonts w:ascii="ArialMT" w:hAnsi="ArialMT" w:cs="ArialMT"/>
          <w:color w:val="000000"/>
          <w:sz w:val="16"/>
          <w:szCs w:val="16"/>
        </w:rPr>
        <w:t>, dla robót zakrywanych - przed ich zakryciem. Obmiary skomplikowanych powierzchni i kubatur powinny być</w:t>
      </w:r>
      <w:r w:rsidR="00E24C0C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uzupełnione szkicami w księdze obmiarów lub dołączone do niej w formie załącznika.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S-01.01.09. Odbiór robót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Celem odbioru jest sprawdzenie zgodności wykonania robót z umową oraz okre</w:t>
      </w:r>
      <w:r w:rsidR="00E24C0C">
        <w:rPr>
          <w:rFonts w:ascii="ArialMT" w:hAnsi="ArialMT" w:cs="ArialMT"/>
          <w:color w:val="000000"/>
          <w:sz w:val="16"/>
          <w:szCs w:val="16"/>
        </w:rPr>
        <w:t>ślenie ich wartości technicznej</w:t>
      </w:r>
      <w:r>
        <w:rPr>
          <w:rFonts w:ascii="ArialMT" w:hAnsi="ArialMT" w:cs="ArialMT"/>
          <w:color w:val="000000"/>
          <w:sz w:val="16"/>
          <w:szCs w:val="16"/>
        </w:rPr>
        <w:t>.</w:t>
      </w:r>
    </w:p>
    <w:p w:rsidR="005D31C0" w:rsidRDefault="005D31C0" w:rsidP="00E24C0C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Odbiór robót zanikających - jest to ocena ilości i jakości robót, które po zakończeniu podlegają zakryciu, przed ich zakryciem, lub po</w:t>
      </w:r>
      <w:r w:rsidR="00E24C0C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zakończeniu robót, które w dalszym procesie realizacji zanikają.</w:t>
      </w:r>
      <w:r w:rsidR="00E24C0C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Odbiory częściowe - jest to ocena ilości i jakości, które stanowią zakończony element całego zadania, wyszczególniony w</w:t>
      </w:r>
      <w:r w:rsidR="00E24C0C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harmonogramie robót.</w:t>
      </w:r>
      <w:r w:rsidR="00E24C0C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Odbiór końcowy - jest to o</w:t>
      </w:r>
      <w:r w:rsidR="00E24C0C">
        <w:rPr>
          <w:rFonts w:ascii="ArialMT" w:hAnsi="ArialMT" w:cs="ArialMT"/>
          <w:color w:val="000000"/>
          <w:sz w:val="16"/>
          <w:szCs w:val="16"/>
        </w:rPr>
        <w:t>cena ilości i </w:t>
      </w:r>
      <w:r>
        <w:rPr>
          <w:rFonts w:ascii="ArialMT" w:hAnsi="ArialMT" w:cs="ArialMT"/>
          <w:color w:val="000000"/>
          <w:sz w:val="16"/>
          <w:szCs w:val="16"/>
        </w:rPr>
        <w:t>jakości całości wykonanych robót wchodzących w zakres zadania budowlanego oraz końcowe</w:t>
      </w:r>
      <w:r w:rsidR="00E24C0C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rozliczenie finansowe.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Odbiór ostateczny - (pogwarancyjny) - jest to ocena zachowania wymaganej jakości poszczególnych elementów robót w okresie</w:t>
      </w:r>
      <w:r w:rsidR="00E24C0C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gwarancyjnym oraz prac związanych z usuwaniem wad ujawnionych w tym okresie.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S-01.01.10. Dokumenty do odbioru robót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Do odbiorów częściowych i do odbioru końcowego Wykonawca przygotowuje następujące dokumenty: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Dokumentację projektową.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Receptury i ustalenia technologiczne.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Dziennik budowy i księgi obmiaru.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Wyniki pomiarów kontrolnych oraz badań i oznaczeń laboratoryjnych.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Atesty jakościowe wbudowanych elementów konstrukcyjnych.</w:t>
      </w:r>
    </w:p>
    <w:p w:rsidR="005D31C0" w:rsidRDefault="005D31C0" w:rsidP="00E24C0C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Ocenę stanu faktycznego - sporządzoną na podstawie wyników badań i pomiarów załączonych do dokumentów odbioru oraz oględzin</w:t>
      </w:r>
      <w:r w:rsidR="00E24C0C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podczas odbioru.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Sprawozdanie techniczne.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Dokumentację powykonawczą.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Operat kalkulacyjny.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Sprawozdanie techniczne powinno zawierać: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przedmiot, zakres i lokalizację wykonanych robót,</w:t>
      </w:r>
    </w:p>
    <w:p w:rsidR="005D31C0" w:rsidRDefault="005D31C0" w:rsidP="00E24C0C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zestawienie zmian wprowadzonych do pierwotnej, zatwierdzonej dokumentacji projektowej oraz formalną zgodę Inwestora na</w:t>
      </w:r>
      <w:r w:rsidR="00E24C0C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dokonywane zmiany,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uwagi dotyczące warunków realizacji robót,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- datę rozpoczęcia i zakończenia robót.</w:t>
      </w:r>
    </w:p>
    <w:p w:rsidR="005D31C0" w:rsidRDefault="005D31C0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16"/>
          <w:szCs w:val="16"/>
        </w:rPr>
      </w:pPr>
      <w:r>
        <w:rPr>
          <w:rFonts w:ascii="Arial-BoldMT" w:hAnsi="Arial-BoldMT" w:cs="Arial-BoldMT"/>
          <w:b/>
          <w:bCs/>
          <w:color w:val="000000"/>
          <w:sz w:val="16"/>
          <w:szCs w:val="16"/>
        </w:rPr>
        <w:t>S-01.01.11. Tok postępowania przy odbiorze</w:t>
      </w:r>
    </w:p>
    <w:p w:rsidR="005D31C0" w:rsidRDefault="005D31C0" w:rsidP="00E24C0C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Roboty do odbioru Wykonawca zgłasza zapisem w Dzienniku budowy i jednocześnie przekazuje Inwestorowi kalkulację kosztową w</w:t>
      </w:r>
      <w:r w:rsidR="00E24C0C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zakresie zgłoszonych robót przy odbiorach częściowych i kompletny operat kalkulacyjny (końcową kalkulacją kosztów) przy odbiorze</w:t>
      </w:r>
      <w:r w:rsidR="00E24C0C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końcowym.</w:t>
      </w:r>
      <w:r w:rsidR="00E24C0C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Odbioru końcowego dokonuje komisja powołana przez Inwestora. Ilość i jakość zakończonych robót komisja stwierdza na podstawie</w:t>
      </w:r>
      <w:r w:rsidR="00E24C0C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operatu kalkulacyjnego oraz oceny stanu faktycznego i oceny wizualnej. Komisja stwierdza zgodność wykonanych robót z</w:t>
      </w:r>
      <w:r w:rsidR="00E24C0C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dokumentacją projektową oraz z protokołami dotyczącymi wprowadzanych zmian.</w:t>
      </w:r>
      <w:r w:rsidR="00E24C0C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 przypadku stwierdzenia przez Komisję nieznacznych odstępstw od dokumentacji proje</w:t>
      </w:r>
      <w:r w:rsidR="00E24C0C">
        <w:rPr>
          <w:rFonts w:ascii="ArialMT" w:hAnsi="ArialMT" w:cs="ArialMT"/>
          <w:color w:val="000000"/>
          <w:sz w:val="16"/>
          <w:szCs w:val="16"/>
        </w:rPr>
        <w:t>ktowej w granicach tolerancji i </w:t>
      </w:r>
      <w:r>
        <w:rPr>
          <w:rFonts w:ascii="ArialMT" w:hAnsi="ArialMT" w:cs="ArialMT"/>
          <w:color w:val="000000"/>
          <w:sz w:val="16"/>
          <w:szCs w:val="16"/>
        </w:rPr>
        <w:t>nie mających</w:t>
      </w:r>
      <w:r w:rsidR="00E24C0C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większego wpływu na cechy eksploatacyjne - dokonuje się odbioru.</w:t>
      </w:r>
    </w:p>
    <w:p w:rsidR="005D31C0" w:rsidRDefault="005D31C0" w:rsidP="00E24C0C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000000"/>
          <w:sz w:val="16"/>
          <w:szCs w:val="16"/>
        </w:rPr>
      </w:pPr>
      <w:r>
        <w:rPr>
          <w:rFonts w:ascii="ArialMT" w:hAnsi="ArialMT" w:cs="ArialMT"/>
          <w:color w:val="000000"/>
          <w:sz w:val="16"/>
          <w:szCs w:val="16"/>
        </w:rPr>
        <w:t>W przypadku stwierdzenia większych odstępstw, mających wpływ na cechy eksploatacyjne - dokonuje się potrąceń jak za wady trwałe.</w:t>
      </w:r>
      <w:r w:rsidR="00E24C0C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Jeśli Komisja stwierdzi, że jakość robót znacznie odbiega od wymaganej w dokumentacji projektowej - to roboty te wyłącza z odbioru.</w:t>
      </w:r>
      <w:r w:rsidR="00E24C0C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Rozliczenie robót następuje na zasadach określonych w Umowie i w Harmonogramie rzeczowo - finansowym. Roboty dodatkowe</w:t>
      </w:r>
      <w:r w:rsidR="00E24C0C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zaakceptowane formalnie w odpowiednich protokołach, rozliczane są na podstawie ilości wykonanych faktycznie robót i ceny</w:t>
      </w:r>
      <w:r w:rsidR="00E24C0C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jednostkowej określonej dla poszczególnych rodzajów robót w kosztorysie. Cechy obejmują wszystkie czynności konieczne do</w:t>
      </w:r>
      <w:r w:rsidR="00E24C0C"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16"/>
          <w:szCs w:val="16"/>
        </w:rPr>
        <w:t>prawidłowego wykonania robót.</w:t>
      </w:r>
    </w:p>
    <w:p w:rsidR="00C16122" w:rsidRDefault="00C16122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0"/>
          <w:szCs w:val="20"/>
        </w:rPr>
      </w:pPr>
    </w:p>
    <w:p w:rsidR="0000304A" w:rsidRDefault="0000304A" w:rsidP="005D31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0"/>
          <w:szCs w:val="20"/>
        </w:rPr>
      </w:pP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Szczegółowa specyfikacja techniczna wykonania i odbioru robót budowlanych do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projektu adaptacji akustycznej sali kinowo-teatralnej zlokalizowanej w budynku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 xml:space="preserve">Miejskiego Centrum Kultury w </w:t>
      </w:r>
      <w:r w:rsidR="0000304A" w:rsidRPr="00FF0BB5">
        <w:rPr>
          <w:rFonts w:ascii="Times New Roman" w:hAnsi="Times New Roman" w:cs="Times New Roman"/>
          <w:b/>
          <w:bCs/>
          <w:sz w:val="24"/>
          <w:szCs w:val="24"/>
        </w:rPr>
        <w:t>Le</w:t>
      </w:r>
      <w:r w:rsidR="0000304A" w:rsidRPr="00FF0BB5">
        <w:rPr>
          <w:rFonts w:ascii="TimesNewRoman,Bold" w:eastAsia="TimesNewRoman,Bold" w:hAnsi="Times New Roman" w:cs="TimesNewRoman,Bold"/>
          <w:b/>
          <w:bCs/>
          <w:sz w:val="24"/>
          <w:szCs w:val="24"/>
        </w:rPr>
        <w:t>ż</w:t>
      </w:r>
      <w:r w:rsidR="0000304A" w:rsidRPr="00FF0BB5">
        <w:rPr>
          <w:rFonts w:ascii="Times New Roman" w:hAnsi="Times New Roman" w:cs="Times New Roman"/>
          <w:b/>
          <w:bCs/>
          <w:sz w:val="24"/>
          <w:szCs w:val="24"/>
        </w:rPr>
        <w:t>ajsku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 xml:space="preserve"> opracowanego przez Biuro </w:t>
      </w:r>
      <w:r w:rsidR="0000304A" w:rsidRPr="00FF0BB5">
        <w:rPr>
          <w:rFonts w:ascii="Times New Roman" w:hAnsi="Times New Roman" w:cs="Times New Roman"/>
          <w:b/>
          <w:bCs/>
          <w:sz w:val="24"/>
          <w:szCs w:val="24"/>
        </w:rPr>
        <w:t>In</w:t>
      </w:r>
      <w:r w:rsidR="0000304A" w:rsidRPr="00FF0BB5">
        <w:rPr>
          <w:rFonts w:ascii="TimesNewRoman,Bold" w:eastAsia="TimesNewRoman,Bold" w:hAnsi="Times New Roman" w:cs="TimesNewRoman,Bold"/>
          <w:b/>
          <w:bCs/>
          <w:sz w:val="24"/>
          <w:szCs w:val="24"/>
        </w:rPr>
        <w:t>ż</w:t>
      </w:r>
      <w:r w:rsidR="0000304A" w:rsidRPr="00FF0BB5">
        <w:rPr>
          <w:rFonts w:ascii="Times New Roman" w:hAnsi="Times New Roman" w:cs="Times New Roman"/>
          <w:b/>
          <w:bCs/>
          <w:sz w:val="24"/>
          <w:szCs w:val="24"/>
        </w:rPr>
        <w:t>ynierskie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„VIBA” - Andrzej Le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ś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 xml:space="preserve">niak, ul. Mickiewicza 53/13, 37-300 </w:t>
      </w:r>
      <w:r w:rsidR="0000304A" w:rsidRPr="00FF0BB5">
        <w:rPr>
          <w:rFonts w:ascii="Times New Roman" w:hAnsi="Times New Roman" w:cs="Times New Roman"/>
          <w:b/>
          <w:bCs/>
          <w:sz w:val="24"/>
          <w:szCs w:val="24"/>
        </w:rPr>
        <w:t>LE</w:t>
      </w:r>
      <w:r w:rsidR="0000304A" w:rsidRPr="00FF0BB5">
        <w:rPr>
          <w:rFonts w:ascii="TimesNewRoman,Bold" w:eastAsia="TimesNewRoman,Bold" w:hAnsi="Times New Roman" w:cs="TimesNewRoman,Bold"/>
          <w:b/>
          <w:bCs/>
          <w:sz w:val="24"/>
          <w:szCs w:val="24"/>
        </w:rPr>
        <w:t>Z</w:t>
      </w:r>
      <w:r w:rsidR="0000304A" w:rsidRPr="00FF0BB5">
        <w:rPr>
          <w:rFonts w:ascii="Times New Roman" w:hAnsi="Times New Roman" w:cs="Times New Roman"/>
          <w:b/>
          <w:bCs/>
          <w:sz w:val="24"/>
          <w:szCs w:val="24"/>
        </w:rPr>
        <w:t>AJSK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Oznaczenie kodu wg Wspólnego Słownika Zamówie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ń</w:t>
      </w:r>
      <w:r w:rsidRPr="00FF0BB5">
        <w:rPr>
          <w:rFonts w:ascii="TimesNewRoman,Bold" w:eastAsia="TimesNewRoman,Bold" w:hAnsi="Times New Roman" w:cs="TimesNewRoman,Bold"/>
          <w:b/>
          <w:bCs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(CPV)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Kod CPV 45400000-1 - ROBOTY WYKO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Ń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CZENIOWE W ZAKRESIE OBIEKTÓW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BUDOWLANYCH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 xml:space="preserve">Kod CPV 45432210-9 - WYKŁADANIE 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Ś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CIAN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SPIS TRE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Ś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CI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1. Wst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ę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p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2. Materiały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Sprz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ę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t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4. Transport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5. Wykonanie robót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6. Kontrola jako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ś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ci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7. Obmiar robót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8. Odbiór robót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9. Podstawa płatno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ś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ci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10. Przepisy zwi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ą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zane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1.WST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Ę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P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1.1. Przedmiot SST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Przedmiotem niniejszej szczegółowej specyfikacji technicznej (SST) s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wymagania dotycz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ce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 xml:space="preserve">wykonania i odbioru robót obudowy 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cian z paneli akustycznych pełnych i perforowanych.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1.2. Zakres stosowania SST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Niniejsza specyfikacja b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>dzie stosowana jako dokument przetargowy i kontraktowy przy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zlecaniu i realizacji robót wymienionych w punkcie 1.1.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1.3. Zakres robót obj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ę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tych SST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 xml:space="preserve">1.3.1. </w:t>
      </w:r>
      <w:r w:rsidRPr="00FF0BB5">
        <w:rPr>
          <w:rFonts w:ascii="Times New Roman" w:hAnsi="Times New Roman" w:cs="Times New Roman"/>
          <w:sz w:val="24"/>
          <w:szCs w:val="24"/>
        </w:rPr>
        <w:t>Roboty przygotowawcze,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 xml:space="preserve">1.3.2. </w:t>
      </w:r>
      <w:r w:rsidRPr="00FF0BB5">
        <w:rPr>
          <w:rFonts w:ascii="Times New Roman" w:hAnsi="Times New Roman" w:cs="Times New Roman"/>
          <w:sz w:val="24"/>
          <w:szCs w:val="24"/>
        </w:rPr>
        <w:t xml:space="preserve">Wykonanie obudowy akustycznej 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cian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1.4. Okre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ś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lenia podstawowe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 xml:space="preserve">Pogłos </w:t>
      </w:r>
      <w:r w:rsidRPr="00FF0BB5">
        <w:rPr>
          <w:rFonts w:ascii="Times New Roman" w:hAnsi="Times New Roman" w:cs="Times New Roman"/>
          <w:sz w:val="24"/>
          <w:szCs w:val="24"/>
        </w:rPr>
        <w:t>– zjawisko zmniejszania si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w czasie energii rozproszonego pola akustycznego po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ustaniu promieniowania d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ź</w:t>
      </w:r>
      <w:r w:rsidRPr="00FF0BB5">
        <w:rPr>
          <w:rFonts w:ascii="Times New Roman" w:hAnsi="Times New Roman" w:cs="Times New Roman"/>
          <w:sz w:val="24"/>
          <w:szCs w:val="24"/>
        </w:rPr>
        <w:t>wi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 xml:space="preserve">ku przez 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ź</w:t>
      </w:r>
      <w:r w:rsidRPr="00FF0BB5">
        <w:rPr>
          <w:rFonts w:ascii="Times New Roman" w:hAnsi="Times New Roman" w:cs="Times New Roman"/>
          <w:sz w:val="24"/>
          <w:szCs w:val="24"/>
        </w:rPr>
        <w:t>ródło.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 xml:space="preserve">Czas pogłosu </w:t>
      </w:r>
      <w:r w:rsidRPr="00FF0BB5">
        <w:rPr>
          <w:rFonts w:ascii="Times New Roman" w:hAnsi="Times New Roman" w:cs="Times New Roman"/>
          <w:sz w:val="24"/>
          <w:szCs w:val="24"/>
        </w:rPr>
        <w:t>– czas, w którym energia rozproszonego pola akustycznego w stanie pogłosu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zmniejszy si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milion razy.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 xml:space="preserve">Echo </w:t>
      </w:r>
      <w:r w:rsidRPr="00FF0BB5">
        <w:rPr>
          <w:rFonts w:ascii="Times New Roman" w:hAnsi="Times New Roman" w:cs="Times New Roman"/>
          <w:sz w:val="24"/>
          <w:szCs w:val="24"/>
        </w:rPr>
        <w:t xml:space="preserve">– </w:t>
      </w:r>
      <w:r w:rsidR="0000304A" w:rsidRPr="00FF0BB5">
        <w:rPr>
          <w:rFonts w:ascii="Times New Roman" w:hAnsi="Times New Roman" w:cs="Times New Roman"/>
          <w:sz w:val="24"/>
          <w:szCs w:val="24"/>
        </w:rPr>
        <w:t>wra</w:t>
      </w:r>
      <w:r w:rsidR="0000304A" w:rsidRPr="00FF0BB5">
        <w:rPr>
          <w:rFonts w:ascii="TimesNewRoman" w:eastAsia="TimesNewRoman" w:hAnsi="Times New Roman" w:cs="TimesNewRoman"/>
          <w:sz w:val="24"/>
          <w:szCs w:val="24"/>
        </w:rPr>
        <w:t>ż</w:t>
      </w:r>
      <w:r w:rsidR="0000304A" w:rsidRPr="00FF0BB5">
        <w:rPr>
          <w:rFonts w:ascii="Times New Roman" w:hAnsi="Times New Roman" w:cs="Times New Roman"/>
          <w:sz w:val="24"/>
          <w:szCs w:val="24"/>
        </w:rPr>
        <w:t>enie</w:t>
      </w:r>
      <w:r w:rsidRPr="00FF0BB5">
        <w:rPr>
          <w:rFonts w:ascii="Times New Roman" w:hAnsi="Times New Roman" w:cs="Times New Roman"/>
          <w:sz w:val="24"/>
          <w:szCs w:val="24"/>
        </w:rPr>
        <w:t xml:space="preserve"> słuchowe, polegaj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ce na wielokrotnym słyszeniu tego samego d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ź</w:t>
      </w:r>
      <w:r w:rsidRPr="00FF0BB5">
        <w:rPr>
          <w:rFonts w:ascii="Times New Roman" w:hAnsi="Times New Roman" w:cs="Times New Roman"/>
          <w:sz w:val="24"/>
          <w:szCs w:val="24"/>
        </w:rPr>
        <w:t>wi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>ku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w krótkich odst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>pach czasu lub odbicie albo ci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g odbi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zdolnych wytworzy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takie</w:t>
      </w:r>
    </w:p>
    <w:p w:rsidR="00FF0BB5" w:rsidRPr="00FF0BB5" w:rsidRDefault="0000304A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wra</w:t>
      </w:r>
      <w:r w:rsidRPr="00FF0BB5">
        <w:rPr>
          <w:rFonts w:ascii="TimesNewRoman" w:eastAsia="TimesNewRoman" w:hAnsi="Times New Roman" w:cs="TimesNewRoman"/>
          <w:sz w:val="24"/>
          <w:szCs w:val="24"/>
        </w:rPr>
        <w:t>ż</w:t>
      </w:r>
      <w:r w:rsidRPr="00FF0BB5">
        <w:rPr>
          <w:rFonts w:ascii="Times New Roman" w:hAnsi="Times New Roman" w:cs="Times New Roman"/>
          <w:sz w:val="24"/>
          <w:szCs w:val="24"/>
        </w:rPr>
        <w:t>enie</w:t>
      </w:r>
      <w:r w:rsidR="00FF0BB5" w:rsidRPr="00FF0BB5">
        <w:rPr>
          <w:rFonts w:ascii="Times New Roman" w:hAnsi="Times New Roman" w:cs="Times New Roman"/>
          <w:sz w:val="24"/>
          <w:szCs w:val="24"/>
        </w:rPr>
        <w:t>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Ustrój d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ź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wi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ę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 xml:space="preserve">kochłonny </w:t>
      </w:r>
      <w:r w:rsidRPr="00FF0BB5">
        <w:rPr>
          <w:rFonts w:ascii="Times New Roman" w:hAnsi="Times New Roman" w:cs="Times New Roman"/>
          <w:sz w:val="24"/>
          <w:szCs w:val="24"/>
        </w:rPr>
        <w:t>– układ akustyczny przeznaczony do pochłaniania d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ź</w:t>
      </w:r>
      <w:r w:rsidRPr="00FF0BB5">
        <w:rPr>
          <w:rFonts w:ascii="Times New Roman" w:hAnsi="Times New Roman" w:cs="Times New Roman"/>
          <w:sz w:val="24"/>
          <w:szCs w:val="24"/>
        </w:rPr>
        <w:t>wi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>ku.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Chłonno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ść</w:t>
      </w:r>
      <w:r w:rsidRPr="00FF0BB5">
        <w:rPr>
          <w:rFonts w:ascii="TimesNewRoman,Bold" w:eastAsia="TimesNewRoman,Bold" w:hAnsi="Times New Roman" w:cs="TimesNewRoman,Bold"/>
          <w:b/>
          <w:bCs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 xml:space="preserve">akustyczna pomieszczenia </w:t>
      </w:r>
      <w:r w:rsidRPr="00FF0BB5">
        <w:rPr>
          <w:rFonts w:ascii="Times New Roman" w:hAnsi="Times New Roman" w:cs="Times New Roman"/>
          <w:sz w:val="24"/>
          <w:szCs w:val="24"/>
        </w:rPr>
        <w:t>– miara zdolno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 pomieszczenia do pochłaniania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d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ź</w:t>
      </w:r>
      <w:r w:rsidRPr="00FF0BB5">
        <w:rPr>
          <w:rFonts w:ascii="Times New Roman" w:hAnsi="Times New Roman" w:cs="Times New Roman"/>
          <w:sz w:val="24"/>
          <w:szCs w:val="24"/>
        </w:rPr>
        <w:t>wi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>ku.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Izolacyjno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ść</w:t>
      </w:r>
      <w:r w:rsidRPr="00FF0BB5">
        <w:rPr>
          <w:rFonts w:ascii="TimesNewRoman,Bold" w:eastAsia="TimesNewRoman,Bold" w:hAnsi="Times New Roman" w:cs="TimesNewRoman,Bold"/>
          <w:b/>
          <w:bCs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 xml:space="preserve">akustyczna przegrody </w:t>
      </w:r>
      <w:r w:rsidRPr="00FF0BB5">
        <w:rPr>
          <w:rFonts w:ascii="Times New Roman" w:hAnsi="Times New Roman" w:cs="Times New Roman"/>
          <w:sz w:val="24"/>
          <w:szCs w:val="24"/>
        </w:rPr>
        <w:t xml:space="preserve">– </w:t>
      </w:r>
      <w:r w:rsidR="0000304A" w:rsidRPr="00FF0BB5">
        <w:rPr>
          <w:rFonts w:ascii="Times New Roman" w:hAnsi="Times New Roman" w:cs="Times New Roman"/>
          <w:sz w:val="24"/>
          <w:szCs w:val="24"/>
        </w:rPr>
        <w:t>zale</w:t>
      </w:r>
      <w:r w:rsidR="0000304A" w:rsidRPr="00FF0BB5">
        <w:rPr>
          <w:rFonts w:ascii="TimesNewRoman" w:eastAsia="TimesNewRoman" w:hAnsi="Times New Roman" w:cs="TimesNewRoman"/>
          <w:sz w:val="24"/>
          <w:szCs w:val="24"/>
        </w:rPr>
        <w:t>ż</w:t>
      </w:r>
      <w:r w:rsidR="0000304A" w:rsidRPr="00FF0BB5">
        <w:rPr>
          <w:rFonts w:ascii="Times New Roman" w:hAnsi="Times New Roman" w:cs="Times New Roman"/>
          <w:sz w:val="24"/>
          <w:szCs w:val="24"/>
        </w:rPr>
        <w:t>na</w:t>
      </w:r>
      <w:r w:rsidRPr="00FF0BB5">
        <w:rPr>
          <w:rFonts w:ascii="Times New Roman" w:hAnsi="Times New Roman" w:cs="Times New Roman"/>
          <w:sz w:val="24"/>
          <w:szCs w:val="24"/>
        </w:rPr>
        <w:t xml:space="preserve"> od powierzchni przegrody miara tłumienia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przez ni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przesłuchu akustycznego pochodz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 xml:space="preserve">cego od 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ź</w:t>
      </w:r>
      <w:r w:rsidRPr="00FF0BB5">
        <w:rPr>
          <w:rFonts w:ascii="Times New Roman" w:hAnsi="Times New Roman" w:cs="Times New Roman"/>
          <w:sz w:val="24"/>
          <w:szCs w:val="24"/>
        </w:rPr>
        <w:t>ródła d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ź</w:t>
      </w:r>
      <w:r w:rsidRPr="00FF0BB5">
        <w:rPr>
          <w:rFonts w:ascii="Times New Roman" w:hAnsi="Times New Roman" w:cs="Times New Roman"/>
          <w:sz w:val="24"/>
          <w:szCs w:val="24"/>
        </w:rPr>
        <w:t>wi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>ku powietrznego.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2.MATERIAŁY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 xml:space="preserve">2.1. </w:t>
      </w:r>
      <w:r w:rsidRPr="00FF0BB5">
        <w:rPr>
          <w:rFonts w:ascii="Times New Roman" w:hAnsi="Times New Roman" w:cs="Times New Roman"/>
          <w:sz w:val="24"/>
          <w:szCs w:val="24"/>
        </w:rPr>
        <w:t xml:space="preserve">Panel 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cienny – grubo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- 12 mm, rdze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ń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 xml:space="preserve">płyty: </w:t>
      </w:r>
      <w:proofErr w:type="spellStart"/>
      <w:r w:rsidRPr="00FF0BB5">
        <w:rPr>
          <w:rFonts w:ascii="Times New Roman" w:hAnsi="Times New Roman" w:cs="Times New Roman"/>
          <w:sz w:val="24"/>
          <w:szCs w:val="24"/>
        </w:rPr>
        <w:t>mdf</w:t>
      </w:r>
      <w:proofErr w:type="spellEnd"/>
      <w:r w:rsidRPr="00FF0BB5">
        <w:rPr>
          <w:rFonts w:ascii="Times New Roman" w:hAnsi="Times New Roman" w:cs="Times New Roman"/>
          <w:sz w:val="24"/>
          <w:szCs w:val="24"/>
        </w:rPr>
        <w:t xml:space="preserve"> lub płyta gipsowo-włóknista,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zabezpieczone do klasy Bs-2 d0, długo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 standardowe: 120 cm, szeroko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 standardowe: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60 cm, wyko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ń</w:t>
      </w:r>
      <w:r w:rsidRPr="00FF0BB5">
        <w:rPr>
          <w:rFonts w:ascii="Times New Roman" w:hAnsi="Times New Roman" w:cs="Times New Roman"/>
          <w:sz w:val="24"/>
          <w:szCs w:val="24"/>
        </w:rPr>
        <w:t>czenie: okleiny naturalne lub lakierowane, perforacja paneli: perforacja okr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gła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 xml:space="preserve">i </w:t>
      </w:r>
      <w:r w:rsidR="0000304A" w:rsidRPr="00FF0BB5">
        <w:rPr>
          <w:rFonts w:ascii="Times New Roman" w:hAnsi="Times New Roman" w:cs="Times New Roman"/>
          <w:sz w:val="24"/>
          <w:szCs w:val="24"/>
        </w:rPr>
        <w:t>podłu</w:t>
      </w:r>
      <w:r w:rsidR="0000304A" w:rsidRPr="00FF0BB5">
        <w:rPr>
          <w:rFonts w:ascii="TimesNewRoman" w:eastAsia="TimesNewRoman" w:hAnsi="Times New Roman" w:cs="TimesNewRoman"/>
          <w:sz w:val="24"/>
          <w:szCs w:val="24"/>
        </w:rPr>
        <w:t>ż</w:t>
      </w:r>
      <w:r w:rsidR="0000304A" w:rsidRPr="00FF0BB5">
        <w:rPr>
          <w:rFonts w:ascii="Times New Roman" w:hAnsi="Times New Roman" w:cs="Times New Roman"/>
          <w:sz w:val="24"/>
          <w:szCs w:val="24"/>
        </w:rPr>
        <w:t>na</w:t>
      </w:r>
      <w:r w:rsidRPr="00FF0BB5">
        <w:rPr>
          <w:rFonts w:ascii="Times New Roman" w:hAnsi="Times New Roman" w:cs="Times New Roman"/>
          <w:sz w:val="24"/>
          <w:szCs w:val="24"/>
        </w:rPr>
        <w:t>;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2.2.</w:t>
      </w:r>
      <w:r w:rsidRPr="00FF0BB5">
        <w:rPr>
          <w:rFonts w:ascii="Times New Roman" w:hAnsi="Times New Roman" w:cs="Times New Roman"/>
          <w:sz w:val="24"/>
          <w:szCs w:val="24"/>
        </w:rPr>
        <w:t>Konstrukcja – rozwi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zanie systemowe - system profili metalowych do okładzin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ciennych, z wypełnieniem z materiałów d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ź</w:t>
      </w:r>
      <w:r w:rsidRPr="00FF0BB5">
        <w:rPr>
          <w:rFonts w:ascii="Times New Roman" w:hAnsi="Times New Roman" w:cs="Times New Roman"/>
          <w:sz w:val="24"/>
          <w:szCs w:val="24"/>
        </w:rPr>
        <w:t>wi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>kochłonnych (wełna mineralna gr. 50 mm).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2.3.</w:t>
      </w:r>
      <w:r w:rsidRPr="00FF0BB5">
        <w:rPr>
          <w:rFonts w:ascii="Times New Roman" w:hAnsi="Times New Roman" w:cs="Times New Roman"/>
          <w:sz w:val="24"/>
          <w:szCs w:val="24"/>
        </w:rPr>
        <w:t>Wełna mineralna o grubo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 50 mm;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 xml:space="preserve">2.4. </w:t>
      </w:r>
      <w:proofErr w:type="spellStart"/>
      <w:r w:rsidRPr="00FF0BB5">
        <w:rPr>
          <w:rFonts w:ascii="Times New Roman" w:hAnsi="Times New Roman" w:cs="Times New Roman"/>
          <w:sz w:val="24"/>
          <w:szCs w:val="24"/>
        </w:rPr>
        <w:t>Flizelina</w:t>
      </w:r>
      <w:proofErr w:type="spellEnd"/>
      <w:r w:rsidRPr="00FF0BB5">
        <w:rPr>
          <w:rFonts w:ascii="Times New Roman" w:hAnsi="Times New Roman" w:cs="Times New Roman"/>
          <w:sz w:val="24"/>
          <w:szCs w:val="24"/>
        </w:rPr>
        <w:t xml:space="preserve"> techniczna – przekładka pomi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>dzy wełn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mineraln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 xml:space="preserve">a panelami 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ciennymi.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 xml:space="preserve">2.5. </w:t>
      </w:r>
      <w:r w:rsidRPr="00FF0BB5">
        <w:rPr>
          <w:rFonts w:ascii="Times New Roman" w:hAnsi="Times New Roman" w:cs="Times New Roman"/>
          <w:sz w:val="24"/>
          <w:szCs w:val="24"/>
        </w:rPr>
        <w:t xml:space="preserve">Elementy </w:t>
      </w:r>
      <w:r w:rsidR="0000304A" w:rsidRPr="00FF0BB5">
        <w:rPr>
          <w:rFonts w:ascii="Times New Roman" w:hAnsi="Times New Roman" w:cs="Times New Roman"/>
          <w:sz w:val="24"/>
          <w:szCs w:val="24"/>
        </w:rPr>
        <w:t>monta</w:t>
      </w:r>
      <w:r w:rsidR="0000304A" w:rsidRPr="00FF0BB5">
        <w:rPr>
          <w:rFonts w:ascii="TimesNewRoman" w:eastAsia="TimesNewRoman" w:hAnsi="Times New Roman" w:cs="TimesNewRoman"/>
          <w:sz w:val="24"/>
          <w:szCs w:val="24"/>
        </w:rPr>
        <w:t>ż</w:t>
      </w:r>
      <w:r w:rsidR="0000304A" w:rsidRPr="00FF0BB5">
        <w:rPr>
          <w:rFonts w:ascii="Times New Roman" w:hAnsi="Times New Roman" w:cs="Times New Roman"/>
          <w:sz w:val="24"/>
          <w:szCs w:val="24"/>
        </w:rPr>
        <w:t>owe</w:t>
      </w:r>
      <w:r w:rsidRPr="00FF0BB5">
        <w:rPr>
          <w:rFonts w:ascii="Times New Roman" w:hAnsi="Times New Roman" w:cs="Times New Roman"/>
          <w:sz w:val="24"/>
          <w:szCs w:val="24"/>
        </w:rPr>
        <w:t xml:space="preserve"> paneli 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ciennych – rozwi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zanie systemowe oparte na profilach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aluminiowych.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 xml:space="preserve">2.6. </w:t>
      </w:r>
      <w:r w:rsidRPr="00FF0BB5">
        <w:rPr>
          <w:rFonts w:ascii="Times New Roman" w:hAnsi="Times New Roman" w:cs="Times New Roman"/>
          <w:sz w:val="24"/>
          <w:szCs w:val="24"/>
        </w:rPr>
        <w:t>Niezb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>dne elementy wyka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ń</w:t>
      </w:r>
      <w:r w:rsidRPr="00FF0BB5">
        <w:rPr>
          <w:rFonts w:ascii="Times New Roman" w:hAnsi="Times New Roman" w:cs="Times New Roman"/>
          <w:sz w:val="24"/>
          <w:szCs w:val="24"/>
        </w:rPr>
        <w:t>czaj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ce potrzebne do estetycznego i poprawnego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wyko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ń</w:t>
      </w:r>
      <w:r w:rsidRPr="00FF0BB5">
        <w:rPr>
          <w:rFonts w:ascii="Times New Roman" w:hAnsi="Times New Roman" w:cs="Times New Roman"/>
          <w:sz w:val="24"/>
          <w:szCs w:val="24"/>
        </w:rPr>
        <w:t xml:space="preserve">czenia powierzchni 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 xml:space="preserve">cian, </w:t>
      </w:r>
      <w:proofErr w:type="spellStart"/>
      <w:r w:rsidRPr="00FF0BB5">
        <w:rPr>
          <w:rFonts w:ascii="Times New Roman" w:hAnsi="Times New Roman" w:cs="Times New Roman"/>
          <w:sz w:val="24"/>
          <w:szCs w:val="24"/>
        </w:rPr>
        <w:t>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cie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Ŝ</w:t>
      </w:r>
      <w:r w:rsidRPr="00FF0BB5"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Pr="00FF0BB5">
        <w:rPr>
          <w:rFonts w:ascii="Times New Roman" w:hAnsi="Times New Roman" w:cs="Times New Roman"/>
          <w:sz w:val="24"/>
          <w:szCs w:val="24"/>
        </w:rPr>
        <w:t xml:space="preserve"> drzwi, styków </w:t>
      </w:r>
      <w:proofErr w:type="spellStart"/>
      <w:r w:rsidRPr="00FF0BB5">
        <w:rPr>
          <w:rFonts w:ascii="Times New Roman" w:hAnsi="Times New Roman" w:cs="Times New Roman"/>
          <w:sz w:val="24"/>
          <w:szCs w:val="24"/>
        </w:rPr>
        <w:t>ró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Ŝ</w:t>
      </w:r>
      <w:r w:rsidRPr="00FF0BB5">
        <w:rPr>
          <w:rFonts w:ascii="Times New Roman" w:hAnsi="Times New Roman" w:cs="Times New Roman"/>
          <w:sz w:val="24"/>
          <w:szCs w:val="24"/>
        </w:rPr>
        <w:t>nych</w:t>
      </w:r>
      <w:proofErr w:type="spellEnd"/>
      <w:r w:rsidRPr="00FF0BB5">
        <w:rPr>
          <w:rFonts w:ascii="Times New Roman" w:hAnsi="Times New Roman" w:cs="Times New Roman"/>
          <w:sz w:val="24"/>
          <w:szCs w:val="24"/>
        </w:rPr>
        <w:t xml:space="preserve"> materiałów - systemowe,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aluminiowe lub ze stali nierdzewnej;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3. SPRZ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Ę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T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NewRoman" w:eastAsia="TimesNewRoman" w:hAnsi="Times New Roman" w:cs="TimesNew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Wykonawca przyst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>puj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 xml:space="preserve">cy do wykonania okładzin 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cian, powinien korzysta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z elektronarz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>dzi i drobnego sprz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>tu budowlanego.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4. TRANSPORT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lastRenderedPageBreak/>
        <w:t>4.1. Pakowanie i magazynowanie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Płyty powinny by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pakowane i przechowywane w sposób zabezpieczaj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cy je przed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zniszczeniem lub uszkodzeniem w sposób okre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lony w instrukcji producenta.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4.2. Transport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Transportu płyt w płaszczy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ź</w:t>
      </w:r>
      <w:r w:rsidRPr="00FF0BB5">
        <w:rPr>
          <w:rFonts w:ascii="Times New Roman" w:hAnsi="Times New Roman" w:cs="Times New Roman"/>
          <w:sz w:val="24"/>
          <w:szCs w:val="24"/>
        </w:rPr>
        <w:t>nie poziomej dokonywa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za pomoc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wózków podno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nych.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Pojedyncze płyty przenosi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w pozycji pionowej.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5.WYKONANIE ROBÓT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 xml:space="preserve">Przed </w:t>
      </w:r>
      <w:r w:rsidR="0000304A" w:rsidRPr="00FF0BB5">
        <w:rPr>
          <w:rFonts w:ascii="Times New Roman" w:hAnsi="Times New Roman" w:cs="Times New Roman"/>
          <w:sz w:val="24"/>
          <w:szCs w:val="24"/>
        </w:rPr>
        <w:t>monta</w:t>
      </w:r>
      <w:r w:rsidR="0000304A" w:rsidRPr="00FF0BB5">
        <w:rPr>
          <w:rFonts w:ascii="TimesNewRoman" w:eastAsia="TimesNewRoman" w:hAnsi="Times New Roman" w:cs="TimesNewRoman"/>
          <w:sz w:val="24"/>
          <w:szCs w:val="24"/>
        </w:rPr>
        <w:t>ż</w:t>
      </w:r>
      <w:r w:rsidR="0000304A" w:rsidRPr="00FF0BB5">
        <w:rPr>
          <w:rFonts w:ascii="Times New Roman" w:hAnsi="Times New Roman" w:cs="Times New Roman"/>
          <w:sz w:val="24"/>
          <w:szCs w:val="24"/>
        </w:rPr>
        <w:t>em</w:t>
      </w:r>
      <w:r w:rsidRPr="00FF0BB5">
        <w:rPr>
          <w:rFonts w:ascii="Times New Roman" w:hAnsi="Times New Roman" w:cs="Times New Roman"/>
          <w:sz w:val="24"/>
          <w:szCs w:val="24"/>
        </w:rPr>
        <w:t xml:space="preserve"> pomieszczenie powinno by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ogrzane i osuszone, minimalna temperatura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powietrza – 16</w:t>
      </w:r>
      <w:r w:rsidRPr="00FF0BB5">
        <w:rPr>
          <w:rFonts w:ascii="Symbol" w:hAnsi="Symbol" w:cs="Symbol"/>
          <w:sz w:val="24"/>
          <w:szCs w:val="24"/>
        </w:rPr>
        <w:t></w:t>
      </w:r>
      <w:r w:rsidRPr="00FF0BB5">
        <w:rPr>
          <w:rFonts w:ascii="Times New Roman" w:hAnsi="Times New Roman" w:cs="Times New Roman"/>
          <w:sz w:val="24"/>
          <w:szCs w:val="24"/>
        </w:rPr>
        <w:t>C, wilgotno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wzgl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>dna 40-60%.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 xml:space="preserve">5.1. </w:t>
      </w:r>
      <w:r w:rsidR="0000304A" w:rsidRPr="00FF0BB5">
        <w:rPr>
          <w:rFonts w:ascii="Times New Roman" w:hAnsi="Times New Roman" w:cs="Times New Roman"/>
          <w:b/>
          <w:bCs/>
          <w:sz w:val="24"/>
          <w:szCs w:val="24"/>
        </w:rPr>
        <w:t>Monta</w:t>
      </w:r>
      <w:r w:rsidR="0000304A" w:rsidRPr="00FF0BB5">
        <w:rPr>
          <w:rFonts w:ascii="TimesNewRoman,Bold" w:eastAsia="TimesNewRoman,Bold" w:hAnsi="Times New Roman" w:cs="TimesNewRoman,Bold"/>
          <w:b/>
          <w:bCs/>
          <w:sz w:val="24"/>
          <w:szCs w:val="24"/>
        </w:rPr>
        <w:t>ż</w:t>
      </w:r>
      <w:r w:rsidRPr="00FF0BB5">
        <w:rPr>
          <w:rFonts w:ascii="TimesNewRoman,Bold" w:eastAsia="TimesNewRoman,Bold" w:hAnsi="Times New Roman" w:cs="TimesNewRoman,Bold"/>
          <w:b/>
          <w:bCs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paneli</w:t>
      </w:r>
    </w:p>
    <w:p w:rsidR="00FF0BB5" w:rsidRPr="00FF0BB5" w:rsidRDefault="0000304A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Monta</w:t>
      </w:r>
      <w:r w:rsidRPr="00FF0BB5">
        <w:rPr>
          <w:rFonts w:ascii="TimesNewRoman" w:eastAsia="TimesNewRoman" w:hAnsi="Times New Roman" w:cs="TimesNewRoman"/>
          <w:sz w:val="24"/>
          <w:szCs w:val="24"/>
        </w:rPr>
        <w:t>ż</w:t>
      </w:r>
      <w:r w:rsidR="00FF0BB5"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="00FF0BB5" w:rsidRPr="00FF0BB5">
        <w:rPr>
          <w:rFonts w:ascii="Times New Roman" w:hAnsi="Times New Roman" w:cs="Times New Roman"/>
          <w:sz w:val="24"/>
          <w:szCs w:val="24"/>
        </w:rPr>
        <w:t>paneli powinien odbywa</w:t>
      </w:r>
      <w:r w:rsidR="00FF0BB5"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="00FF0BB5"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="00FF0BB5" w:rsidRPr="00FF0BB5">
        <w:rPr>
          <w:rFonts w:ascii="Times New Roman" w:hAnsi="Times New Roman" w:cs="Times New Roman"/>
          <w:sz w:val="24"/>
          <w:szCs w:val="24"/>
        </w:rPr>
        <w:t>si</w:t>
      </w:r>
      <w:r w:rsidR="00FF0BB5"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="00FF0BB5"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="00FF0BB5" w:rsidRPr="00FF0BB5">
        <w:rPr>
          <w:rFonts w:ascii="Times New Roman" w:hAnsi="Times New Roman" w:cs="Times New Roman"/>
          <w:sz w:val="24"/>
          <w:szCs w:val="24"/>
        </w:rPr>
        <w:t>po zako</w:t>
      </w:r>
      <w:r w:rsidR="00FF0BB5" w:rsidRPr="00FF0BB5">
        <w:rPr>
          <w:rFonts w:ascii="TimesNewRoman" w:eastAsia="TimesNewRoman" w:hAnsi="Times New Roman" w:cs="TimesNewRoman" w:hint="eastAsia"/>
          <w:sz w:val="24"/>
          <w:szCs w:val="24"/>
        </w:rPr>
        <w:t>ń</w:t>
      </w:r>
      <w:r w:rsidR="00FF0BB5" w:rsidRPr="00FF0BB5">
        <w:rPr>
          <w:rFonts w:ascii="Times New Roman" w:hAnsi="Times New Roman" w:cs="Times New Roman"/>
          <w:sz w:val="24"/>
          <w:szCs w:val="24"/>
        </w:rPr>
        <w:t>czeniu głównych prac budowlanych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 xml:space="preserve">i instalacyjnych, panele 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cienne montowane s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na przy pomocy systemowych profili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aluminiowych.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 xml:space="preserve">Konstrukcja 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cienna powinna by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proofErr w:type="spellStart"/>
      <w:r w:rsidRPr="00FF0BB5">
        <w:rPr>
          <w:rFonts w:ascii="Times New Roman" w:hAnsi="Times New Roman" w:cs="Times New Roman"/>
          <w:sz w:val="24"/>
          <w:szCs w:val="24"/>
        </w:rPr>
        <w:t>wypionowana</w:t>
      </w:r>
      <w:proofErr w:type="spellEnd"/>
      <w:r w:rsidRPr="00FF0BB5">
        <w:rPr>
          <w:rFonts w:ascii="Times New Roman" w:hAnsi="Times New Roman" w:cs="Times New Roman"/>
          <w:sz w:val="24"/>
          <w:szCs w:val="24"/>
        </w:rPr>
        <w:t xml:space="preserve"> i wypoziomowana, konstrukcja powinna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NewRoman" w:eastAsia="TimesNewRoman" w:hAnsi="Times New Roman" w:cs="TimesNew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by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 xml:space="preserve">odpowiednio oddalona od 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ciany, by utworzy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przestrze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ń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dla wełny mineralnej, wełn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NewRoman" w:eastAsia="TimesNewRoman" w:hAnsi="Times New Roman" w:cs="TimesNew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mineraln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="0000304A" w:rsidRPr="00FF0BB5">
        <w:rPr>
          <w:rFonts w:ascii="Times New Roman" w:hAnsi="Times New Roman" w:cs="Times New Roman"/>
          <w:sz w:val="24"/>
          <w:szCs w:val="24"/>
        </w:rPr>
        <w:t>nale</w:t>
      </w:r>
      <w:r w:rsidR="0000304A" w:rsidRPr="00FF0BB5">
        <w:rPr>
          <w:rFonts w:ascii="TimesNewRoman" w:eastAsia="TimesNewRoman" w:hAnsi="Times New Roman" w:cs="TimesNewRoman"/>
          <w:sz w:val="24"/>
          <w:szCs w:val="24"/>
        </w:rPr>
        <w:t>ż</w:t>
      </w:r>
      <w:r w:rsidR="0000304A" w:rsidRPr="00FF0BB5">
        <w:rPr>
          <w:rFonts w:ascii="Times New Roman" w:hAnsi="Times New Roman" w:cs="Times New Roman"/>
          <w:sz w:val="24"/>
          <w:szCs w:val="24"/>
        </w:rPr>
        <w:t>y</w:t>
      </w:r>
      <w:r w:rsidRPr="00FF0BB5">
        <w:rPr>
          <w:rFonts w:ascii="Times New Roman" w:hAnsi="Times New Roman" w:cs="Times New Roman"/>
          <w:sz w:val="24"/>
          <w:szCs w:val="24"/>
        </w:rPr>
        <w:t xml:space="preserve"> zawsze mocowa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bezpo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rednio za panelem i przykry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j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proofErr w:type="spellStart"/>
      <w:r w:rsidRPr="00FF0BB5">
        <w:rPr>
          <w:rFonts w:ascii="Times New Roman" w:hAnsi="Times New Roman" w:cs="Times New Roman"/>
          <w:sz w:val="24"/>
          <w:szCs w:val="24"/>
        </w:rPr>
        <w:t>flizelin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proofErr w:type="spellEnd"/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NewRoman" w:eastAsia="TimesNewRoman" w:hAnsi="Times New Roman" w:cs="TimesNew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techniczn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 xml:space="preserve">. Przed zamocowaniem paneli </w:t>
      </w:r>
      <w:r w:rsidR="0000304A" w:rsidRPr="00FF0BB5">
        <w:rPr>
          <w:rFonts w:ascii="Times New Roman" w:hAnsi="Times New Roman" w:cs="Times New Roman"/>
          <w:sz w:val="24"/>
          <w:szCs w:val="24"/>
        </w:rPr>
        <w:t>nale</w:t>
      </w:r>
      <w:r w:rsidR="0000304A" w:rsidRPr="00FF0BB5">
        <w:rPr>
          <w:rFonts w:ascii="TimesNewRoman" w:eastAsia="TimesNewRoman" w:hAnsi="Times New Roman" w:cs="TimesNewRoman"/>
          <w:sz w:val="24"/>
          <w:szCs w:val="24"/>
        </w:rPr>
        <w:t>ż</w:t>
      </w:r>
      <w:r w:rsidR="0000304A" w:rsidRPr="00FF0BB5">
        <w:rPr>
          <w:rFonts w:ascii="Times New Roman" w:hAnsi="Times New Roman" w:cs="Times New Roman"/>
          <w:sz w:val="24"/>
          <w:szCs w:val="24"/>
        </w:rPr>
        <w:t>y</w:t>
      </w:r>
      <w:r w:rsidRPr="00FF0BB5">
        <w:rPr>
          <w:rFonts w:ascii="Times New Roman" w:hAnsi="Times New Roman" w:cs="Times New Roman"/>
          <w:sz w:val="24"/>
          <w:szCs w:val="24"/>
        </w:rPr>
        <w:t xml:space="preserve"> upewni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si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 xml:space="preserve">, </w:t>
      </w:r>
      <w:r w:rsidR="0000304A">
        <w:rPr>
          <w:rFonts w:ascii="TimesNewRoman" w:eastAsia="TimesNewRoman" w:hAnsi="Times New Roman" w:cs="TimesNewRoman"/>
          <w:sz w:val="24"/>
          <w:szCs w:val="24"/>
        </w:rPr>
        <w:t>ż</w:t>
      </w:r>
      <w:r w:rsidRPr="00FF0BB5">
        <w:rPr>
          <w:rFonts w:ascii="Times New Roman" w:hAnsi="Times New Roman" w:cs="Times New Roman"/>
          <w:sz w:val="24"/>
          <w:szCs w:val="24"/>
        </w:rPr>
        <w:t>e konstrukcj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wsporcz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wykonano w taki sposób, by mogła przenosi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="0000304A" w:rsidRPr="00FF0BB5">
        <w:rPr>
          <w:rFonts w:ascii="Times New Roman" w:hAnsi="Times New Roman" w:cs="Times New Roman"/>
          <w:sz w:val="24"/>
          <w:szCs w:val="24"/>
        </w:rPr>
        <w:t>obci</w:t>
      </w:r>
      <w:r w:rsidR="0000304A" w:rsidRPr="00FF0BB5">
        <w:rPr>
          <w:rFonts w:ascii="TimesNewRoman" w:eastAsia="TimesNewRoman" w:hAnsi="Times New Roman" w:cs="TimesNewRoman"/>
          <w:sz w:val="24"/>
          <w:szCs w:val="24"/>
        </w:rPr>
        <w:t>ąż</w:t>
      </w:r>
      <w:r w:rsidR="0000304A" w:rsidRPr="00FF0BB5">
        <w:rPr>
          <w:rFonts w:ascii="Times New Roman" w:hAnsi="Times New Roman" w:cs="Times New Roman"/>
          <w:sz w:val="24"/>
          <w:szCs w:val="24"/>
        </w:rPr>
        <w:t>enia</w:t>
      </w:r>
      <w:r w:rsidRPr="00FF0BB5">
        <w:rPr>
          <w:rFonts w:ascii="Times New Roman" w:hAnsi="Times New Roman" w:cs="Times New Roman"/>
          <w:sz w:val="24"/>
          <w:szCs w:val="24"/>
        </w:rPr>
        <w:t xml:space="preserve"> panelami 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ciennymi.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6. KONTROLA JAKO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Ś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CI ROBÓT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6.1. Badania w czasie wykonywania robót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W szczególno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 powinna by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oceniana: równo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powierzchni płyt, prawidłowo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wykonania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konstrukcji 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nej, prawidłowo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poł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czenia płyt, prawidłowo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wykonania otworów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 xml:space="preserve">drzwiowych, </w:t>
      </w:r>
      <w:r w:rsidR="0000304A" w:rsidRPr="00FF0BB5">
        <w:rPr>
          <w:rFonts w:ascii="Times New Roman" w:hAnsi="Times New Roman" w:cs="Times New Roman"/>
          <w:sz w:val="24"/>
          <w:szCs w:val="24"/>
        </w:rPr>
        <w:t>naro</w:t>
      </w:r>
      <w:r w:rsidR="0000304A" w:rsidRPr="00FF0BB5">
        <w:rPr>
          <w:rFonts w:ascii="TimesNewRoman" w:eastAsia="TimesNewRoman" w:hAnsi="Times New Roman" w:cs="TimesNewRoman"/>
          <w:sz w:val="24"/>
          <w:szCs w:val="24"/>
        </w:rPr>
        <w:t>ż</w:t>
      </w:r>
      <w:r w:rsidR="0000304A" w:rsidRPr="00FF0BB5">
        <w:rPr>
          <w:rFonts w:ascii="Times New Roman" w:hAnsi="Times New Roman" w:cs="Times New Roman"/>
          <w:sz w:val="24"/>
          <w:szCs w:val="24"/>
        </w:rPr>
        <w:t>ników</w:t>
      </w:r>
      <w:r w:rsidRPr="00FF0BB5">
        <w:rPr>
          <w:rFonts w:ascii="Times New Roman" w:hAnsi="Times New Roman" w:cs="Times New Roman"/>
          <w:sz w:val="24"/>
          <w:szCs w:val="24"/>
        </w:rPr>
        <w:t xml:space="preserve"> i kraw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>dzi (czy nie ma uszkodze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ń</w:t>
      </w:r>
      <w:r w:rsidRPr="00FF0BB5">
        <w:rPr>
          <w:rFonts w:ascii="Times New Roman" w:hAnsi="Times New Roman" w:cs="Times New Roman"/>
          <w:sz w:val="24"/>
          <w:szCs w:val="24"/>
        </w:rPr>
        <w:t>), wymiary płyt (zgodne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NewRoman" w:eastAsia="TimesNewRoman" w:hAnsi="Times New Roman" w:cs="TimesNew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z tolerancj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 xml:space="preserve">). 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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Warunki bada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ń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płyt i innych materiałów powinny by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wpisywane do dziennika budowy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i zaakceptowane przez Inspektora Nadzoru.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7. OBMIAR ROBÓT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Jednostk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obmiarow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jest: [m</w:t>
      </w:r>
      <w:r w:rsidRPr="00FF0BB5">
        <w:rPr>
          <w:rFonts w:ascii="Times New Roman" w:hAnsi="Times New Roman" w:cs="Times New Roman"/>
          <w:sz w:val="16"/>
          <w:szCs w:val="16"/>
        </w:rPr>
        <w:t>2</w:t>
      </w:r>
      <w:r w:rsidRPr="00FF0BB5">
        <w:rPr>
          <w:rFonts w:ascii="Times New Roman" w:hAnsi="Times New Roman" w:cs="Times New Roman"/>
          <w:sz w:val="24"/>
          <w:szCs w:val="24"/>
        </w:rPr>
        <w:t xml:space="preserve">] - wykonania obudowy akustycznej 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cian.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8. ODBIÓR ROBÓT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Odbioru robót (stwierdzenie wykonania zakresu robót przewidzianego w dokumentacji)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dokonuje Inspektor Nadzoru, po zgłoszeniu przez Wykonawc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robót do odbioru. Odbiór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powinien by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 xml:space="preserve">przeprowadzony w czasie </w:t>
      </w:r>
      <w:r w:rsidR="0000304A" w:rsidRPr="00FF0BB5">
        <w:rPr>
          <w:rFonts w:ascii="Times New Roman" w:hAnsi="Times New Roman" w:cs="Times New Roman"/>
          <w:sz w:val="24"/>
          <w:szCs w:val="24"/>
        </w:rPr>
        <w:t>umo</w:t>
      </w:r>
      <w:r w:rsidR="0000304A" w:rsidRPr="00FF0BB5">
        <w:rPr>
          <w:rFonts w:ascii="TimesNewRoman" w:eastAsia="TimesNewRoman" w:hAnsi="Times New Roman" w:cs="TimesNewRoman"/>
          <w:sz w:val="24"/>
          <w:szCs w:val="24"/>
        </w:rPr>
        <w:t>ż</w:t>
      </w:r>
      <w:r w:rsidR="0000304A" w:rsidRPr="00FF0BB5">
        <w:rPr>
          <w:rFonts w:ascii="Times New Roman" w:hAnsi="Times New Roman" w:cs="Times New Roman"/>
          <w:sz w:val="24"/>
          <w:szCs w:val="24"/>
        </w:rPr>
        <w:t>liwiaj</w:t>
      </w:r>
      <w:r w:rsidR="0000304A" w:rsidRPr="00FF0BB5">
        <w:rPr>
          <w:rFonts w:ascii="TimesNewRoman" w:eastAsia="TimesNewRoman" w:hAnsi="Times New Roman" w:cs="TimesNewRoman"/>
          <w:sz w:val="24"/>
          <w:szCs w:val="24"/>
        </w:rPr>
        <w:t>ą</w:t>
      </w:r>
      <w:r w:rsidR="0000304A" w:rsidRPr="00FF0BB5">
        <w:rPr>
          <w:rFonts w:ascii="Times New Roman" w:hAnsi="Times New Roman" w:cs="Times New Roman"/>
          <w:sz w:val="24"/>
          <w:szCs w:val="24"/>
        </w:rPr>
        <w:t>cym</w:t>
      </w:r>
      <w:r w:rsidRPr="00FF0BB5">
        <w:rPr>
          <w:rFonts w:ascii="Times New Roman" w:hAnsi="Times New Roman" w:cs="Times New Roman"/>
          <w:sz w:val="24"/>
          <w:szCs w:val="24"/>
        </w:rPr>
        <w:t xml:space="preserve"> wykonanie ewentualnych poprawek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bez hamowania post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>pu robót. Roboty poprawkowe Wykonawca wykona na własny koszt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w terminie ustalonym z Inspektorem Nadzoru. Odbiory robót zanikaj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cych i ulegaj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cych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 xml:space="preserve">zakryciu </w:t>
      </w:r>
      <w:r w:rsidR="0000304A" w:rsidRPr="00FF0BB5">
        <w:rPr>
          <w:rFonts w:ascii="Times New Roman" w:hAnsi="Times New Roman" w:cs="Times New Roman"/>
          <w:sz w:val="24"/>
          <w:szCs w:val="24"/>
        </w:rPr>
        <w:t>nale</w:t>
      </w:r>
      <w:r w:rsidR="0000304A" w:rsidRPr="00FF0BB5">
        <w:rPr>
          <w:rFonts w:ascii="TimesNewRoman" w:eastAsia="TimesNewRoman" w:hAnsi="Times New Roman" w:cs="TimesNewRoman"/>
          <w:sz w:val="24"/>
          <w:szCs w:val="24"/>
        </w:rPr>
        <w:t>ż</w:t>
      </w:r>
      <w:r w:rsidR="0000304A" w:rsidRPr="00FF0BB5">
        <w:rPr>
          <w:rFonts w:ascii="Times New Roman" w:hAnsi="Times New Roman" w:cs="Times New Roman"/>
          <w:sz w:val="24"/>
          <w:szCs w:val="24"/>
        </w:rPr>
        <w:t>y</w:t>
      </w:r>
      <w:r w:rsidRPr="00FF0BB5">
        <w:rPr>
          <w:rFonts w:ascii="Times New Roman" w:hAnsi="Times New Roman" w:cs="Times New Roman"/>
          <w:sz w:val="24"/>
          <w:szCs w:val="24"/>
        </w:rPr>
        <w:t xml:space="preserve"> prowadzi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w miar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post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>pu robót.</w:t>
      </w:r>
    </w:p>
    <w:p w:rsidR="00FF0BB5" w:rsidRPr="00FF0BB5" w:rsidRDefault="0000304A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Je</w:t>
      </w:r>
      <w:r w:rsidRPr="00FF0BB5">
        <w:rPr>
          <w:rFonts w:ascii="TimesNewRoman" w:eastAsia="TimesNewRoman" w:hAnsi="Times New Roman" w:cs="TimesNewRoman"/>
          <w:sz w:val="24"/>
          <w:szCs w:val="24"/>
        </w:rPr>
        <w:t>ż</w:t>
      </w:r>
      <w:r w:rsidRPr="00FF0BB5">
        <w:rPr>
          <w:rFonts w:ascii="Times New Roman" w:hAnsi="Times New Roman" w:cs="Times New Roman"/>
          <w:sz w:val="24"/>
          <w:szCs w:val="24"/>
        </w:rPr>
        <w:t>eli</w:t>
      </w:r>
      <w:r w:rsidR="00FF0BB5" w:rsidRPr="00FF0BB5">
        <w:rPr>
          <w:rFonts w:ascii="Times New Roman" w:hAnsi="Times New Roman" w:cs="Times New Roman"/>
          <w:sz w:val="24"/>
          <w:szCs w:val="24"/>
        </w:rPr>
        <w:t xml:space="preserve"> wszystkie badania dały wyniki pozytywne, wykonane roboty </w:t>
      </w:r>
      <w:r w:rsidRPr="00FF0BB5">
        <w:rPr>
          <w:rFonts w:ascii="Times New Roman" w:hAnsi="Times New Roman" w:cs="Times New Roman"/>
          <w:sz w:val="24"/>
          <w:szCs w:val="24"/>
        </w:rPr>
        <w:t>nale</w:t>
      </w:r>
      <w:r w:rsidRPr="00FF0BB5">
        <w:rPr>
          <w:rFonts w:ascii="TimesNewRoman" w:eastAsia="TimesNewRoman" w:hAnsi="Times New Roman" w:cs="TimesNewRoman"/>
          <w:sz w:val="24"/>
          <w:szCs w:val="24"/>
        </w:rPr>
        <w:t>ż</w:t>
      </w:r>
      <w:r w:rsidRPr="00FF0BB5">
        <w:rPr>
          <w:rFonts w:ascii="Times New Roman" w:hAnsi="Times New Roman" w:cs="Times New Roman"/>
          <w:sz w:val="24"/>
          <w:szCs w:val="24"/>
        </w:rPr>
        <w:t>y</w:t>
      </w:r>
      <w:r w:rsidR="00FF0BB5" w:rsidRPr="00FF0BB5">
        <w:rPr>
          <w:rFonts w:ascii="Times New Roman" w:hAnsi="Times New Roman" w:cs="Times New Roman"/>
          <w:sz w:val="24"/>
          <w:szCs w:val="24"/>
        </w:rPr>
        <w:t xml:space="preserve"> uzna</w:t>
      </w:r>
      <w:r w:rsidR="00FF0BB5"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="00FF0BB5"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="00FF0BB5" w:rsidRPr="00FF0BB5">
        <w:rPr>
          <w:rFonts w:ascii="Times New Roman" w:hAnsi="Times New Roman" w:cs="Times New Roman"/>
          <w:sz w:val="24"/>
          <w:szCs w:val="24"/>
        </w:rPr>
        <w:t>za zgodne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 xml:space="preserve">z wymaganiami. </w:t>
      </w:r>
      <w:r w:rsidR="0000304A" w:rsidRPr="00FF0BB5">
        <w:rPr>
          <w:rFonts w:ascii="Times New Roman" w:hAnsi="Times New Roman" w:cs="Times New Roman"/>
          <w:sz w:val="24"/>
          <w:szCs w:val="24"/>
        </w:rPr>
        <w:t>Je</w:t>
      </w:r>
      <w:r w:rsidR="0000304A" w:rsidRPr="00FF0BB5">
        <w:rPr>
          <w:rFonts w:ascii="TimesNewRoman" w:eastAsia="TimesNewRoman" w:hAnsi="Times New Roman" w:cs="TimesNewRoman"/>
          <w:sz w:val="24"/>
          <w:szCs w:val="24"/>
        </w:rPr>
        <w:t>ż</w:t>
      </w:r>
      <w:r w:rsidR="0000304A" w:rsidRPr="00FF0BB5">
        <w:rPr>
          <w:rFonts w:ascii="Times New Roman" w:hAnsi="Times New Roman" w:cs="Times New Roman"/>
          <w:sz w:val="24"/>
          <w:szCs w:val="24"/>
        </w:rPr>
        <w:t>eli</w:t>
      </w:r>
      <w:r w:rsidRPr="00FF0BB5">
        <w:rPr>
          <w:rFonts w:ascii="Times New Roman" w:hAnsi="Times New Roman" w:cs="Times New Roman"/>
          <w:sz w:val="24"/>
          <w:szCs w:val="24"/>
        </w:rPr>
        <w:t xml:space="preserve"> </w:t>
      </w:r>
      <w:r w:rsidR="0000304A" w:rsidRPr="00FF0BB5">
        <w:rPr>
          <w:rFonts w:ascii="Times New Roman" w:hAnsi="Times New Roman" w:cs="Times New Roman"/>
          <w:sz w:val="24"/>
          <w:szCs w:val="24"/>
        </w:rPr>
        <w:t>chocia</w:t>
      </w:r>
      <w:r w:rsidR="0000304A" w:rsidRPr="00FF0BB5">
        <w:rPr>
          <w:rFonts w:ascii="TimesNewRoman" w:eastAsia="TimesNewRoman" w:hAnsi="Times New Roman" w:cs="TimesNewRoman"/>
          <w:sz w:val="24"/>
          <w:szCs w:val="24"/>
        </w:rPr>
        <w:t>ż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 xml:space="preserve">jedno badanie dało wynik ujemny, wykonane roboty </w:t>
      </w:r>
      <w:r w:rsidR="0000304A" w:rsidRPr="00FF0BB5">
        <w:rPr>
          <w:rFonts w:ascii="Times New Roman" w:hAnsi="Times New Roman" w:cs="Times New Roman"/>
          <w:sz w:val="24"/>
          <w:szCs w:val="24"/>
        </w:rPr>
        <w:t>nale</w:t>
      </w:r>
      <w:r w:rsidR="0000304A" w:rsidRPr="00FF0BB5">
        <w:rPr>
          <w:rFonts w:ascii="TimesNewRoman" w:eastAsia="TimesNewRoman" w:hAnsi="Times New Roman" w:cs="TimesNewRoman"/>
          <w:sz w:val="24"/>
          <w:szCs w:val="24"/>
        </w:rPr>
        <w:t>ż</w:t>
      </w:r>
      <w:r w:rsidR="0000304A" w:rsidRPr="00FF0BB5">
        <w:rPr>
          <w:rFonts w:ascii="Times New Roman" w:hAnsi="Times New Roman" w:cs="Times New Roman"/>
          <w:sz w:val="24"/>
          <w:szCs w:val="24"/>
        </w:rPr>
        <w:t>y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uzna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za niezgodne z wymaganiami norm i kontraktu. W takiej sytuacji Wykonawca jest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NewRoman" w:eastAsia="TimesNewRoman" w:hAnsi="Times New Roman" w:cs="TimesNew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zobowi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zany doprowadzi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roboty do zgodno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 z norm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, dokumentacj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projektow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i instrukcjami technicznymi stosowanych produktów, przedstawiaj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c je do ponownego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odbioru.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8.1.Wymagania techniczne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 xml:space="preserve">Okładziny akustyczne 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 xml:space="preserve">cian </w:t>
      </w:r>
      <w:r w:rsidR="0000304A" w:rsidRPr="00FF0BB5">
        <w:rPr>
          <w:rFonts w:ascii="Times New Roman" w:hAnsi="Times New Roman" w:cs="Times New Roman"/>
          <w:sz w:val="24"/>
          <w:szCs w:val="24"/>
        </w:rPr>
        <w:t>niezale</w:t>
      </w:r>
      <w:r w:rsidR="0000304A" w:rsidRPr="00FF0BB5">
        <w:rPr>
          <w:rFonts w:ascii="TimesNewRoman" w:eastAsia="TimesNewRoman" w:hAnsi="Times New Roman" w:cs="TimesNewRoman"/>
          <w:sz w:val="24"/>
          <w:szCs w:val="24"/>
        </w:rPr>
        <w:t>ż</w:t>
      </w:r>
      <w:r w:rsidR="0000304A" w:rsidRPr="00FF0BB5">
        <w:rPr>
          <w:rFonts w:ascii="Times New Roman" w:hAnsi="Times New Roman" w:cs="Times New Roman"/>
          <w:sz w:val="24"/>
          <w:szCs w:val="24"/>
        </w:rPr>
        <w:t>nie</w:t>
      </w:r>
      <w:r w:rsidRPr="00FF0BB5">
        <w:rPr>
          <w:rFonts w:ascii="Times New Roman" w:hAnsi="Times New Roman" w:cs="Times New Roman"/>
          <w:sz w:val="24"/>
          <w:szCs w:val="24"/>
        </w:rPr>
        <w:t xml:space="preserve"> od swojej konstrukcji powinny spełnia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wymagania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techniczno-u</w:t>
      </w:r>
      <w:r w:rsidR="0000304A">
        <w:rPr>
          <w:rFonts w:ascii="TimesNewRoman" w:eastAsia="TimesNewRoman" w:hAnsi="Times New Roman" w:cs="TimesNewRoman"/>
          <w:sz w:val="24"/>
          <w:szCs w:val="24"/>
        </w:rPr>
        <w:t>ż</w:t>
      </w:r>
      <w:r w:rsidRPr="00FF0BB5">
        <w:rPr>
          <w:rFonts w:ascii="Times New Roman" w:hAnsi="Times New Roman" w:cs="Times New Roman"/>
          <w:sz w:val="24"/>
          <w:szCs w:val="24"/>
        </w:rPr>
        <w:t>ytkowe dotycz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ce: odporno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 na uderzenia, 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 i sztywno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ci, odporno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 xml:space="preserve">na zawilgocenie, ochrony cieplnej, akustycznej i </w:t>
      </w:r>
      <w:r w:rsidR="0000304A" w:rsidRPr="00FF0BB5">
        <w:rPr>
          <w:rFonts w:ascii="Times New Roman" w:hAnsi="Times New Roman" w:cs="Times New Roman"/>
          <w:sz w:val="24"/>
          <w:szCs w:val="24"/>
        </w:rPr>
        <w:t>przeciwpo</w:t>
      </w:r>
      <w:r w:rsidR="0000304A" w:rsidRPr="00FF0BB5">
        <w:rPr>
          <w:rFonts w:ascii="TimesNewRoman" w:eastAsia="TimesNewRoman" w:hAnsi="Times New Roman" w:cs="TimesNewRoman"/>
          <w:sz w:val="24"/>
          <w:szCs w:val="24"/>
        </w:rPr>
        <w:t>ż</w:t>
      </w:r>
      <w:r w:rsidR="0000304A" w:rsidRPr="00FF0BB5">
        <w:rPr>
          <w:rFonts w:ascii="Times New Roman" w:hAnsi="Times New Roman" w:cs="Times New Roman"/>
          <w:sz w:val="24"/>
          <w:szCs w:val="24"/>
        </w:rPr>
        <w:t>arowej</w:t>
      </w:r>
      <w:r w:rsidRPr="00FF0BB5">
        <w:rPr>
          <w:rFonts w:ascii="Times New Roman" w:hAnsi="Times New Roman" w:cs="Times New Roman"/>
          <w:sz w:val="24"/>
          <w:szCs w:val="24"/>
        </w:rPr>
        <w:t>, trwało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 eksploatacyjnej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i estetyki, higieny i zdrowotno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8.2.Wymagania przy odbiorze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 xml:space="preserve">Odchylenie zamontowanej 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ciany od pionu nie powinno przekracza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3 mm, konstrukcja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ciany powinna pozwala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na prowadzenie przewodów elektrycznych i osadzanie osprz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>tu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lastRenderedPageBreak/>
        <w:t>(gniazd wtyczkowych, puszek rozgał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>ziaj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cych itp.); prowadzone wewn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trz i na zewn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trz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 xml:space="preserve">ciany instalacje </w:t>
      </w:r>
      <w:r w:rsidR="0000304A" w:rsidRPr="00FF0BB5">
        <w:rPr>
          <w:rFonts w:ascii="Times New Roman" w:hAnsi="Times New Roman" w:cs="Times New Roman"/>
          <w:sz w:val="24"/>
          <w:szCs w:val="24"/>
        </w:rPr>
        <w:t>ci</w:t>
      </w:r>
      <w:r w:rsidR="0000304A" w:rsidRPr="00FF0BB5">
        <w:rPr>
          <w:rFonts w:ascii="TimesNewRoman" w:eastAsia="TimesNewRoman" w:hAnsi="Times New Roman" w:cs="TimesNewRoman"/>
          <w:sz w:val="24"/>
          <w:szCs w:val="24"/>
        </w:rPr>
        <w:t>ęż</w:t>
      </w:r>
      <w:r w:rsidR="0000304A" w:rsidRPr="00FF0BB5">
        <w:rPr>
          <w:rFonts w:ascii="Times New Roman" w:hAnsi="Times New Roman" w:cs="Times New Roman"/>
          <w:sz w:val="24"/>
          <w:szCs w:val="24"/>
        </w:rPr>
        <w:t>kie</w:t>
      </w:r>
      <w:r w:rsidRPr="00FF0BB5">
        <w:rPr>
          <w:rFonts w:ascii="Times New Roman" w:hAnsi="Times New Roman" w:cs="Times New Roman"/>
          <w:sz w:val="24"/>
          <w:szCs w:val="24"/>
        </w:rPr>
        <w:t xml:space="preserve"> (przewody wentylacyjne, wodno - kanalizacyjne) nie powinny</w:t>
      </w:r>
    </w:p>
    <w:p w:rsidR="00FF0BB5" w:rsidRPr="00FF0BB5" w:rsidRDefault="0000304A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obci</w:t>
      </w:r>
      <w:r w:rsidRPr="00FF0BB5">
        <w:rPr>
          <w:rFonts w:ascii="TimesNewRoman" w:eastAsia="TimesNewRoman" w:hAnsi="Times New Roman" w:cs="TimesNewRoman"/>
          <w:sz w:val="24"/>
          <w:szCs w:val="24"/>
        </w:rPr>
        <w:t>ąż</w:t>
      </w:r>
      <w:r w:rsidRPr="00FF0BB5">
        <w:rPr>
          <w:rFonts w:ascii="Times New Roman" w:hAnsi="Times New Roman" w:cs="Times New Roman"/>
          <w:sz w:val="24"/>
          <w:szCs w:val="24"/>
        </w:rPr>
        <w:t>a</w:t>
      </w:r>
      <w:r w:rsidRPr="00FF0BB5">
        <w:rPr>
          <w:rFonts w:ascii="TimesNewRoman" w:eastAsia="TimesNewRoman" w:hAnsi="Times New Roman" w:cs="TimesNewRoman"/>
          <w:sz w:val="24"/>
          <w:szCs w:val="24"/>
        </w:rPr>
        <w:t>ć</w:t>
      </w:r>
      <w:r w:rsidR="00FF0BB5"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="00FF0BB5" w:rsidRPr="00FF0BB5">
        <w:rPr>
          <w:rFonts w:ascii="Times New Roman" w:hAnsi="Times New Roman" w:cs="Times New Roman"/>
          <w:sz w:val="24"/>
          <w:szCs w:val="24"/>
        </w:rPr>
        <w:t xml:space="preserve">jej konstrukcji podstawowej, konstrukcja styku </w:t>
      </w:r>
      <w:r w:rsidR="00FF0BB5"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="00FF0BB5" w:rsidRPr="00FF0BB5">
        <w:rPr>
          <w:rFonts w:ascii="Times New Roman" w:hAnsi="Times New Roman" w:cs="Times New Roman"/>
          <w:sz w:val="24"/>
          <w:szCs w:val="24"/>
        </w:rPr>
        <w:t>ciany z podłog</w:t>
      </w:r>
      <w:r w:rsidR="00FF0BB5"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="00FF0BB5"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="00FF0BB5" w:rsidRPr="00FF0BB5">
        <w:rPr>
          <w:rFonts w:ascii="Times New Roman" w:hAnsi="Times New Roman" w:cs="Times New Roman"/>
          <w:sz w:val="24"/>
          <w:szCs w:val="24"/>
        </w:rPr>
        <w:t>powinna</w:t>
      </w:r>
    </w:p>
    <w:p w:rsidR="00FF0BB5" w:rsidRPr="00FF0BB5" w:rsidRDefault="0000304A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uniemo</w:t>
      </w:r>
      <w:r w:rsidRPr="00FF0BB5">
        <w:rPr>
          <w:rFonts w:ascii="TimesNewRoman" w:eastAsia="TimesNewRoman" w:hAnsi="Times New Roman" w:cs="TimesNewRoman"/>
          <w:sz w:val="24"/>
          <w:szCs w:val="24"/>
        </w:rPr>
        <w:t>ż</w:t>
      </w:r>
      <w:r w:rsidRPr="00FF0BB5">
        <w:rPr>
          <w:rFonts w:ascii="Times New Roman" w:hAnsi="Times New Roman" w:cs="Times New Roman"/>
          <w:sz w:val="24"/>
          <w:szCs w:val="24"/>
        </w:rPr>
        <w:t>liwi</w:t>
      </w:r>
      <w:r w:rsidRPr="00FF0BB5">
        <w:rPr>
          <w:rFonts w:ascii="TimesNewRoman" w:eastAsia="TimesNewRoman" w:hAnsi="Times New Roman" w:cs="TimesNewRoman"/>
          <w:sz w:val="24"/>
          <w:szCs w:val="24"/>
        </w:rPr>
        <w:t>ć</w:t>
      </w:r>
      <w:r w:rsidR="00FF0BB5"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="00FF0BB5" w:rsidRPr="00FF0BB5">
        <w:rPr>
          <w:rFonts w:ascii="Times New Roman" w:hAnsi="Times New Roman" w:cs="Times New Roman"/>
          <w:sz w:val="24"/>
          <w:szCs w:val="24"/>
        </w:rPr>
        <w:t>przesuni</w:t>
      </w:r>
      <w:r w:rsidR="00FF0BB5"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="00FF0BB5" w:rsidRPr="00FF0BB5">
        <w:rPr>
          <w:rFonts w:ascii="Times New Roman" w:hAnsi="Times New Roman" w:cs="Times New Roman"/>
          <w:sz w:val="24"/>
          <w:szCs w:val="24"/>
        </w:rPr>
        <w:t xml:space="preserve">cie </w:t>
      </w:r>
      <w:r w:rsidR="00FF0BB5"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="00FF0BB5" w:rsidRPr="00FF0BB5">
        <w:rPr>
          <w:rFonts w:ascii="Times New Roman" w:hAnsi="Times New Roman" w:cs="Times New Roman"/>
          <w:sz w:val="24"/>
          <w:szCs w:val="24"/>
        </w:rPr>
        <w:t>ciany w skutek działa</w:t>
      </w:r>
      <w:r w:rsidR="00FF0BB5" w:rsidRPr="00FF0BB5">
        <w:rPr>
          <w:rFonts w:ascii="TimesNewRoman" w:eastAsia="TimesNewRoman" w:hAnsi="Times New Roman" w:cs="TimesNewRoman" w:hint="eastAsia"/>
          <w:sz w:val="24"/>
          <w:szCs w:val="24"/>
        </w:rPr>
        <w:t>ń</w:t>
      </w:r>
      <w:r w:rsidR="00FF0BB5"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="00FF0BB5" w:rsidRPr="00FF0BB5">
        <w:rPr>
          <w:rFonts w:ascii="Times New Roman" w:hAnsi="Times New Roman" w:cs="Times New Roman"/>
          <w:sz w:val="24"/>
          <w:szCs w:val="24"/>
        </w:rPr>
        <w:t xml:space="preserve">sił poziomych; konstrukcja styku </w:t>
      </w:r>
      <w:r w:rsidR="00FF0BB5"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="00FF0BB5" w:rsidRPr="00FF0BB5">
        <w:rPr>
          <w:rFonts w:ascii="Times New Roman" w:hAnsi="Times New Roman" w:cs="Times New Roman"/>
          <w:sz w:val="24"/>
          <w:szCs w:val="24"/>
        </w:rPr>
        <w:t>ciany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ze stropem powinna eliminowa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 xml:space="preserve">nacisk stropu na 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cian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>, wywołany jego ugi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 xml:space="preserve">ciem, 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ciany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i poł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 xml:space="preserve">czenia </w:t>
      </w:r>
      <w:r w:rsidR="0000304A" w:rsidRPr="00FF0BB5">
        <w:rPr>
          <w:rFonts w:ascii="Times New Roman" w:hAnsi="Times New Roman" w:cs="Times New Roman"/>
          <w:sz w:val="24"/>
          <w:szCs w:val="24"/>
        </w:rPr>
        <w:t>nale</w:t>
      </w:r>
      <w:r w:rsidR="0000304A" w:rsidRPr="00FF0BB5">
        <w:rPr>
          <w:rFonts w:ascii="TimesNewRoman" w:eastAsia="TimesNewRoman" w:hAnsi="Times New Roman" w:cs="TimesNewRoman"/>
          <w:sz w:val="24"/>
          <w:szCs w:val="24"/>
        </w:rPr>
        <w:t>ż</w:t>
      </w:r>
      <w:r w:rsidR="0000304A" w:rsidRPr="00FF0BB5">
        <w:rPr>
          <w:rFonts w:ascii="Times New Roman" w:hAnsi="Times New Roman" w:cs="Times New Roman"/>
          <w:sz w:val="24"/>
          <w:szCs w:val="24"/>
        </w:rPr>
        <w:t>y</w:t>
      </w:r>
      <w:r w:rsidRPr="00FF0BB5">
        <w:rPr>
          <w:rFonts w:ascii="Times New Roman" w:hAnsi="Times New Roman" w:cs="Times New Roman"/>
          <w:sz w:val="24"/>
          <w:szCs w:val="24"/>
        </w:rPr>
        <w:t xml:space="preserve"> tak skonstruowa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 New Roman" w:hAnsi="Times New Roman" w:cs="Times New Roman"/>
          <w:sz w:val="24"/>
          <w:szCs w:val="24"/>
        </w:rPr>
        <w:t xml:space="preserve">, aby były spełnione wymagania </w:t>
      </w:r>
      <w:r w:rsidR="0000304A" w:rsidRPr="00FF0BB5">
        <w:rPr>
          <w:rFonts w:ascii="Times New Roman" w:hAnsi="Times New Roman" w:cs="Times New Roman"/>
          <w:sz w:val="24"/>
          <w:szCs w:val="24"/>
        </w:rPr>
        <w:t>przeciwpo</w:t>
      </w:r>
      <w:r w:rsidR="0000304A" w:rsidRPr="00FF0BB5">
        <w:rPr>
          <w:rFonts w:ascii="TimesNewRoman" w:eastAsia="TimesNewRoman" w:hAnsi="Times New Roman" w:cs="TimesNewRoman"/>
          <w:sz w:val="24"/>
          <w:szCs w:val="24"/>
        </w:rPr>
        <w:t>ż</w:t>
      </w:r>
      <w:r w:rsidR="0000304A" w:rsidRPr="00FF0BB5">
        <w:rPr>
          <w:rFonts w:ascii="Times New Roman" w:hAnsi="Times New Roman" w:cs="Times New Roman"/>
          <w:sz w:val="24"/>
          <w:szCs w:val="24"/>
        </w:rPr>
        <w:t>arowe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i akustyczne, materiały konstrukcyjne, wypełniaj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ce i uszczelniaj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ce powinny by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odporne na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działanie czynników chemicznych i fizycznych, zł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cza elementów powinny by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niewidoczne,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naro</w:t>
      </w:r>
      <w:r w:rsidR="0000304A">
        <w:rPr>
          <w:rFonts w:ascii="Times New Roman" w:hAnsi="Times New Roman" w:cs="Times New Roman"/>
          <w:sz w:val="24"/>
          <w:szCs w:val="24"/>
        </w:rPr>
        <w:t>ż</w:t>
      </w:r>
      <w:r w:rsidRPr="00FF0BB5">
        <w:rPr>
          <w:rFonts w:ascii="Times New Roman" w:hAnsi="Times New Roman" w:cs="Times New Roman"/>
          <w:sz w:val="24"/>
          <w:szCs w:val="24"/>
        </w:rPr>
        <w:t xml:space="preserve">a 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 xml:space="preserve">cian i styki z </w:t>
      </w:r>
      <w:r w:rsidR="0000304A" w:rsidRPr="00FF0BB5">
        <w:rPr>
          <w:rFonts w:ascii="Times New Roman" w:hAnsi="Times New Roman" w:cs="Times New Roman"/>
          <w:sz w:val="24"/>
          <w:szCs w:val="24"/>
        </w:rPr>
        <w:t>o</w:t>
      </w:r>
      <w:r w:rsidR="0000304A" w:rsidRPr="00FF0BB5">
        <w:rPr>
          <w:rFonts w:ascii="TimesNewRoman" w:eastAsia="TimesNewRoman" w:hAnsi="Times New Roman" w:cs="TimesNewRoman"/>
          <w:sz w:val="24"/>
          <w:szCs w:val="24"/>
        </w:rPr>
        <w:t>ś</w:t>
      </w:r>
      <w:r w:rsidR="0000304A" w:rsidRPr="00FF0BB5">
        <w:rPr>
          <w:rFonts w:ascii="Times New Roman" w:hAnsi="Times New Roman" w:cs="Times New Roman"/>
          <w:sz w:val="24"/>
          <w:szCs w:val="24"/>
        </w:rPr>
        <w:t>cie</w:t>
      </w:r>
      <w:r w:rsidR="0000304A" w:rsidRPr="00FF0BB5">
        <w:rPr>
          <w:rFonts w:ascii="TimesNewRoman" w:eastAsia="TimesNewRoman" w:hAnsi="Times New Roman" w:cs="TimesNewRoman"/>
          <w:sz w:val="24"/>
          <w:szCs w:val="24"/>
        </w:rPr>
        <w:t>ż</w:t>
      </w:r>
      <w:r w:rsidR="0000304A" w:rsidRPr="00FF0BB5">
        <w:rPr>
          <w:rFonts w:ascii="Times New Roman" w:hAnsi="Times New Roman" w:cs="Times New Roman"/>
          <w:sz w:val="24"/>
          <w:szCs w:val="24"/>
        </w:rPr>
        <w:t>nicami</w:t>
      </w:r>
      <w:r w:rsidRPr="00FF0BB5">
        <w:rPr>
          <w:rFonts w:ascii="Times New Roman" w:hAnsi="Times New Roman" w:cs="Times New Roman"/>
          <w:sz w:val="24"/>
          <w:szCs w:val="24"/>
        </w:rPr>
        <w:t xml:space="preserve"> powinny by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zabezpieczone przed uszkodzeniami.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Po zako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ń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czeniu wszystkich prac modernizacyjnych w sali kinowo-teatralnej (w tym</w:t>
      </w:r>
    </w:p>
    <w:p w:rsidR="00FF0BB5" w:rsidRPr="00FF0BB5" w:rsidRDefault="0000304A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monta</w:t>
      </w:r>
      <w:r w:rsidRPr="00FF0BB5">
        <w:rPr>
          <w:rFonts w:ascii="TimesNewRoman,Bold" w:eastAsia="TimesNewRoman,Bold" w:hAnsi="Times New Roman" w:cs="TimesNewRoman,Bold"/>
          <w:b/>
          <w:bCs/>
          <w:sz w:val="24"/>
          <w:szCs w:val="24"/>
        </w:rPr>
        <w:t>ż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="00FF0BB5" w:rsidRPr="00FF0BB5">
        <w:rPr>
          <w:rFonts w:ascii="Times New Roman" w:hAnsi="Times New Roman" w:cs="Times New Roman"/>
          <w:b/>
          <w:bCs/>
          <w:sz w:val="24"/>
          <w:szCs w:val="24"/>
        </w:rPr>
        <w:t xml:space="preserve"> okładzin akustycznych, 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wyposa</w:t>
      </w:r>
      <w:r w:rsidRPr="00FF0BB5">
        <w:rPr>
          <w:rFonts w:ascii="TimesNewRoman,Bold" w:eastAsia="TimesNewRoman,Bold" w:hAnsi="Times New Roman" w:cs="TimesNewRoman,Bold"/>
          <w:b/>
          <w:bCs/>
          <w:sz w:val="24"/>
          <w:szCs w:val="24"/>
        </w:rPr>
        <w:t>ż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eniu</w:t>
      </w:r>
      <w:r w:rsidR="00FF0BB5" w:rsidRPr="00FF0BB5">
        <w:rPr>
          <w:rFonts w:ascii="Times New Roman" w:hAnsi="Times New Roman" w:cs="Times New Roman"/>
          <w:b/>
          <w:bCs/>
          <w:sz w:val="24"/>
          <w:szCs w:val="24"/>
        </w:rPr>
        <w:t xml:space="preserve"> sceny, 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wyposa</w:t>
      </w:r>
      <w:r w:rsidRPr="00FF0BB5">
        <w:rPr>
          <w:rFonts w:ascii="TimesNewRoman,Bold" w:eastAsia="TimesNewRoman,Bold" w:hAnsi="Times New Roman" w:cs="TimesNewRoman,Bold"/>
          <w:b/>
          <w:bCs/>
          <w:sz w:val="24"/>
          <w:szCs w:val="24"/>
        </w:rPr>
        <w:t>ż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eniu</w:t>
      </w:r>
      <w:r w:rsidR="00FF0BB5" w:rsidRPr="00FF0BB5">
        <w:rPr>
          <w:rFonts w:ascii="Times New Roman" w:hAnsi="Times New Roman" w:cs="Times New Roman"/>
          <w:b/>
          <w:bCs/>
          <w:sz w:val="24"/>
          <w:szCs w:val="24"/>
        </w:rPr>
        <w:t xml:space="preserve"> w fotele, wykonaniu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wszystkich robot wyko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ń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czeniowych) wykonawca zobowi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ą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zany jest do dokonania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pomiarów czasu pogłosu, przeprowadzonych zgodnie z wymaganiami normy: PN-EN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ISO 3382:2001 - Akustyka. Pomiar czasu pogłosu pomieszczenia w powi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ą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zaniu z innymi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parametrami akustycznymi i udokumentowania osi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ą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gni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ę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cia parametrów: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dla funkcji sali: teatralnej i konferencyjnej T = 1,2 [s] ± 20 % w pa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ś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mie cz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ę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stotliwo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ś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ci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125 Hz – 4000 Hz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- dla funkcji sali: kinowej T &lt; 1,0 [s] ± 20% w pa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ś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mie cz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ę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stotliwo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ś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ci 125 Hz – 4000 Hz.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9. PODSTAWA PŁATNO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Ś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CI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Zasady rozliczania i płatno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 za wykonane roboty okre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la umowa zawarta pomi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>dzy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Zamawiaj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cym a Wykonawc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10. PRZEPISY ZWI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Ą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ZANE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10.1. Normy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NewRoman" w:eastAsia="TimesNewRoman" w:hAnsi="Times New Roman" w:cs="TimesNew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PN-B-02151-03:1999, Akustyka budowlana – Ochrona przed hałasem pomieszcze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ń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w budynkach – Izolacyjno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akustyczna przegród w budynkach oraz izolacyjno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akustyczna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elementów budowlanych. Wymagania.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PN-EN ISO 3382:2001 - Akustyka. Pomiar czasu pogłosu pomieszczenia w powi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zaniu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z innymi parametrami akustycznymi.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PN-EN ISO 717-1 - Akustyka. Ocena izolacyjno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 akustycznej w budynkach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i izolacyjno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 akustycznej elementów budowlanych. Izolacyjno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od d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ź</w:t>
      </w:r>
      <w:r w:rsidRPr="00FF0BB5">
        <w:rPr>
          <w:rFonts w:ascii="Times New Roman" w:hAnsi="Times New Roman" w:cs="Times New Roman"/>
          <w:sz w:val="24"/>
          <w:szCs w:val="24"/>
        </w:rPr>
        <w:t>wi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>ków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powietrznych.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PN-72/B-10122 Roboty okładzinowe. Suche tynki. Wymagania i badania przy odbiorze.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PN-EN ISO 11654:1999Akustyka. Wyroby d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ź</w:t>
      </w:r>
      <w:r w:rsidRPr="00FF0BB5">
        <w:rPr>
          <w:rFonts w:ascii="Times New Roman" w:hAnsi="Times New Roman" w:cs="Times New Roman"/>
          <w:sz w:val="24"/>
          <w:szCs w:val="24"/>
        </w:rPr>
        <w:t>wi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 xml:space="preserve">kochłonne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FF0BB5">
        <w:rPr>
          <w:rFonts w:ascii="TimesNewRoman" w:eastAsia="TimesNewRoman" w:hAnsi="Times New Roman" w:cs="TimesNewRoman"/>
          <w:sz w:val="24"/>
          <w:szCs w:val="24"/>
        </w:rPr>
        <w:t>ż</w:t>
      </w:r>
      <w:r w:rsidRPr="00FF0BB5">
        <w:rPr>
          <w:rFonts w:ascii="Times New Roman" w:hAnsi="Times New Roman" w:cs="Times New Roman"/>
          <w:sz w:val="24"/>
          <w:szCs w:val="24"/>
        </w:rPr>
        <w:t>ywane w budownictwie.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Wska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ź</w:t>
      </w:r>
      <w:r w:rsidRPr="00FF0BB5">
        <w:rPr>
          <w:rFonts w:ascii="Times New Roman" w:hAnsi="Times New Roman" w:cs="Times New Roman"/>
          <w:sz w:val="24"/>
          <w:szCs w:val="24"/>
        </w:rPr>
        <w:t>nik pochłaniania d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ź</w:t>
      </w:r>
      <w:r w:rsidRPr="00FF0BB5">
        <w:rPr>
          <w:rFonts w:ascii="Times New Roman" w:hAnsi="Times New Roman" w:cs="Times New Roman"/>
          <w:sz w:val="24"/>
          <w:szCs w:val="24"/>
        </w:rPr>
        <w:t>wi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>ku.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PN-EN ISO 1182:2004 Badania reakcji na ogie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ń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wyrobów budowlanych Badania nie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palno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Szczegółowa specyfikacja techniczna wykonania i odbioru robót budowlanych do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projektu adaptacji akustycznej sali kinowo-teatralnej zlokalizowanej w budynku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Miejskiego Centrum Kultury w Le</w:t>
      </w:r>
      <w:r w:rsidRPr="00FF0BB5">
        <w:rPr>
          <w:rFonts w:ascii="TimesNewRoman,Bold" w:eastAsia="TimesNewRoman,Bold" w:hAnsi="Times New Roman" w:cs="TimesNewRoman,Bold"/>
          <w:b/>
          <w:bCs/>
          <w:sz w:val="24"/>
          <w:szCs w:val="24"/>
        </w:rPr>
        <w:t>ż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ajsku opracowanego przez Biuro In</w:t>
      </w:r>
      <w:r w:rsidRPr="00FF0BB5">
        <w:rPr>
          <w:rFonts w:ascii="TimesNewRoman,Bold" w:eastAsia="TimesNewRoman,Bold" w:hAnsi="Times New Roman" w:cs="TimesNewRoman,Bold"/>
          <w:b/>
          <w:bCs/>
          <w:sz w:val="24"/>
          <w:szCs w:val="24"/>
        </w:rPr>
        <w:t>ż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ynierskie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„VIBA” - Andrzej Le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ś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niak, ul. Mickiewicza 53/13, 37-300 Le</w:t>
      </w:r>
      <w:r w:rsidRPr="00FF0BB5">
        <w:rPr>
          <w:rFonts w:ascii="TimesNewRoman,Bold" w:eastAsia="TimesNewRoman,Bold" w:hAnsi="Times New Roman" w:cs="TimesNewRoman,Bold"/>
          <w:b/>
          <w:bCs/>
          <w:sz w:val="24"/>
          <w:szCs w:val="24"/>
        </w:rPr>
        <w:t>ż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ajsk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Kod CPV 45400000-1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ROBOTY WYKO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Ń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CZENIOWE W ZAKRESIE OBIEKTÓW BUDOWLANYCH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Oznaczenie kodu wg Wspólnego Słownika Zamówie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ń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(CPV)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Kod CPV 45421146-9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INSTALOWANIE SUFITÓW PODWIESZANYCH - SUFIT AKUSTYCZNY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SPIS TRE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Ś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CI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1.Wst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ę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p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lastRenderedPageBreak/>
        <w:t>2.Materiały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3.Sprz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ę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t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4.Transport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5.Wykonanie robót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6.Kontrola jako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ś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ci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7.Obmiar robót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8.Odbiór robót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9.Podstawa płatno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ś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ci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10. Przepisy zwi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ą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zane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1. WST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Ę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P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1.1. Przedmiot SST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Przedmiotem niniejszej szczegółowej specyfikacji technicznej (SST) s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wymagania dotycz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ce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wykonania podwieszonych sufitów akustycznych.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1.2. Zakres stosowania SST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Niniejsza specyfikacja b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>dzie stosowana jako dokument przetargowy i kontraktowy przy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zlecaniu i realizacji robót wymienionych w punkcie 1.1. Ustalenia zawarte w niniejszej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specyfikacji obejmuj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czynno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 umo</w:t>
      </w:r>
      <w:r w:rsidRPr="00FF0BB5">
        <w:rPr>
          <w:rFonts w:ascii="TimesNewRoman" w:eastAsia="TimesNewRoman" w:hAnsi="Times New Roman" w:cs="TimesNewRoman"/>
          <w:sz w:val="24"/>
          <w:szCs w:val="24"/>
        </w:rPr>
        <w:t>ż</w:t>
      </w:r>
      <w:r w:rsidRPr="00FF0BB5">
        <w:rPr>
          <w:rFonts w:ascii="Times New Roman" w:hAnsi="Times New Roman" w:cs="Times New Roman"/>
          <w:sz w:val="24"/>
          <w:szCs w:val="24"/>
        </w:rPr>
        <w:t>liwiaj</w:t>
      </w:r>
      <w:r w:rsidRPr="00FF0BB5">
        <w:rPr>
          <w:rFonts w:ascii="TimesNewRoman" w:eastAsia="TimesNewRoman" w:hAnsi="Times New Roman" w:cs="TimesNewRoman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ce i maj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ce na celu wykonanie wszystkich robót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polegaj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cych na wykonaniu sufitów akustycznych przewidzianych w projekcie adaptacji.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1.3. Zakres robót obj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ę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tych SST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 xml:space="preserve">1.3.1. </w:t>
      </w:r>
      <w:r w:rsidRPr="00FF0BB5">
        <w:rPr>
          <w:rFonts w:ascii="Times New Roman" w:hAnsi="Times New Roman" w:cs="Times New Roman"/>
          <w:sz w:val="24"/>
          <w:szCs w:val="24"/>
        </w:rPr>
        <w:t>Roboty przygotowawcze,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1.3.2.</w:t>
      </w:r>
      <w:r w:rsidRPr="00FF0BB5">
        <w:rPr>
          <w:rFonts w:ascii="Times New Roman" w:hAnsi="Times New Roman" w:cs="Times New Roman"/>
          <w:sz w:val="24"/>
          <w:szCs w:val="24"/>
        </w:rPr>
        <w:t>Wykonanie podwieszanych sufitów akustycznych.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2. MATERIAŁY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 xml:space="preserve">2.1. </w:t>
      </w:r>
      <w:r w:rsidRPr="00FF0BB5">
        <w:rPr>
          <w:rFonts w:ascii="Times New Roman" w:hAnsi="Times New Roman" w:cs="Times New Roman"/>
          <w:sz w:val="24"/>
          <w:szCs w:val="24"/>
        </w:rPr>
        <w:t>Akustyczny sufit podwieszany (pochłaniaj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cy oraz odbijaj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co-rozpraszaj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cy) - sufit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przestrzenny podwieszony do stropu z płaszczyznami d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ź</w:t>
      </w:r>
      <w:r w:rsidRPr="00FF0BB5">
        <w:rPr>
          <w:rFonts w:ascii="Times New Roman" w:hAnsi="Times New Roman" w:cs="Times New Roman"/>
          <w:sz w:val="24"/>
          <w:szCs w:val="24"/>
        </w:rPr>
        <w:t>wi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>kochłonnymi i odbijaj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cymi.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Cz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ęść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d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ź</w:t>
      </w:r>
      <w:r w:rsidRPr="00FF0BB5">
        <w:rPr>
          <w:rFonts w:ascii="Times New Roman" w:hAnsi="Times New Roman" w:cs="Times New Roman"/>
          <w:sz w:val="24"/>
          <w:szCs w:val="24"/>
        </w:rPr>
        <w:t>wi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>kochłonn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stanowi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modułowe panele płaskie oraz panele kształtowe,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podwieszone za pomoc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stalowej konstrukcji systemowej.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Cz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ęść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odbijaj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c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podwieszonego sufitu stanowi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płaskie panele modułowe podwieszone za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pomoc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stalowej konstrukcji systemowej.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 xml:space="preserve">2.1.1. </w:t>
      </w:r>
      <w:r w:rsidRPr="00FF0BB5">
        <w:rPr>
          <w:rFonts w:ascii="Times New Roman" w:hAnsi="Times New Roman" w:cs="Times New Roman"/>
          <w:sz w:val="24"/>
          <w:szCs w:val="24"/>
        </w:rPr>
        <w:t>Podstaw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sufitu s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panele płaskie oraz kształtowe wykonane z wełny szklanej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o wysokiej g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>sto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ci, z powłok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o wymaganej absorpcji d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ź</w:t>
      </w:r>
      <w:r w:rsidRPr="00FF0BB5">
        <w:rPr>
          <w:rFonts w:ascii="Times New Roman" w:hAnsi="Times New Roman" w:cs="Times New Roman"/>
          <w:sz w:val="24"/>
          <w:szCs w:val="24"/>
        </w:rPr>
        <w:t>wi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>ku, tylna powierzchnia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NewRoman" w:eastAsia="TimesNewRoman" w:hAnsi="Times New Roman" w:cs="TimesNew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zabezpieczona welonem szklanym. Podstawowe wymiary paneli: długo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- 120 cm, szeroko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ść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– 60 cm, grubo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 xml:space="preserve">40 </w:t>
      </w:r>
      <w:proofErr w:type="spellStart"/>
      <w:r w:rsidRPr="00FF0BB5">
        <w:rPr>
          <w:rFonts w:ascii="Times New Roman" w:hAnsi="Times New Roman" w:cs="Times New Roman"/>
          <w:sz w:val="24"/>
          <w:szCs w:val="24"/>
        </w:rPr>
        <w:t>mm</w:t>
      </w:r>
      <w:proofErr w:type="spellEnd"/>
      <w:r w:rsidRPr="00FF0BB5">
        <w:rPr>
          <w:rFonts w:ascii="Times New Roman" w:hAnsi="Times New Roman" w:cs="Times New Roman"/>
          <w:sz w:val="24"/>
          <w:szCs w:val="24"/>
        </w:rPr>
        <w:t>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 xml:space="preserve">2.1.2 </w:t>
      </w:r>
      <w:r w:rsidRPr="00FF0BB5">
        <w:rPr>
          <w:rFonts w:ascii="Times New Roman" w:hAnsi="Times New Roman" w:cs="Times New Roman"/>
          <w:sz w:val="24"/>
          <w:szCs w:val="24"/>
        </w:rPr>
        <w:t>Podwieszenie – stalowa konstrukcja systemowa odpowiadaj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ca zastosowanym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rodzajom paneli.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 xml:space="preserve">2.1.3. </w:t>
      </w:r>
      <w:r w:rsidRPr="00FF0BB5">
        <w:rPr>
          <w:rFonts w:ascii="Times New Roman" w:hAnsi="Times New Roman" w:cs="Times New Roman"/>
          <w:sz w:val="24"/>
          <w:szCs w:val="24"/>
        </w:rPr>
        <w:t>Materiały wyka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ń</w:t>
      </w:r>
      <w:r w:rsidRPr="00FF0BB5">
        <w:rPr>
          <w:rFonts w:ascii="Times New Roman" w:hAnsi="Times New Roman" w:cs="Times New Roman"/>
          <w:sz w:val="24"/>
          <w:szCs w:val="24"/>
        </w:rPr>
        <w:t>czaj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ce – systemowe listwy odpowiadaj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ce zastosowanym rodzajom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paneli.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3. SPRZ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Ę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T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Wykonawca przyst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>puj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cy do wykonania akustycznego sufitu podwieszonego powinien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korzysta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odpowiednich rusztowa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ń</w:t>
      </w:r>
      <w:r w:rsidRPr="00FF0BB5">
        <w:rPr>
          <w:rFonts w:ascii="Times New Roman" w:hAnsi="Times New Roman" w:cs="Times New Roman"/>
          <w:sz w:val="24"/>
          <w:szCs w:val="24"/>
        </w:rPr>
        <w:t>, elektronarz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>dzi i drobnego sprz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>tu budowlanego.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4. TRANSPORT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4.1. Pakowanie i magazynowanie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Panele powinny by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pakowane i przechowywane w sposób zabezpieczaj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cy je przed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zniszczeniem lub uszkodzeniem w sposób okre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lony w instrukcji producenta.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4.2. Transport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Transport płyt w płaszczy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ź</w:t>
      </w:r>
      <w:r w:rsidRPr="00FF0BB5">
        <w:rPr>
          <w:rFonts w:ascii="Times New Roman" w:hAnsi="Times New Roman" w:cs="Times New Roman"/>
          <w:sz w:val="24"/>
          <w:szCs w:val="24"/>
        </w:rPr>
        <w:t>nie poziomej dokonywa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za pomoc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wózków lub r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>cznie.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Z transportowanymi materiałami nale</w:t>
      </w:r>
      <w:r w:rsidRPr="00FF0BB5">
        <w:rPr>
          <w:rFonts w:ascii="TimesNewRoman" w:eastAsia="TimesNewRoman" w:hAnsi="Times New Roman" w:cs="TimesNewRoman"/>
          <w:sz w:val="24"/>
          <w:szCs w:val="24"/>
        </w:rPr>
        <w:t>ż</w:t>
      </w:r>
      <w:r w:rsidRPr="00FF0BB5">
        <w:rPr>
          <w:rFonts w:ascii="Times New Roman" w:hAnsi="Times New Roman" w:cs="Times New Roman"/>
          <w:sz w:val="24"/>
          <w:szCs w:val="24"/>
        </w:rPr>
        <w:t>y obchodzi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si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z nale</w:t>
      </w:r>
      <w:r w:rsidRPr="00FF0BB5">
        <w:rPr>
          <w:rFonts w:ascii="TimesNewRoman" w:eastAsia="TimesNewRoman" w:hAnsi="Times New Roman" w:cs="TimesNewRoman"/>
          <w:sz w:val="24"/>
          <w:szCs w:val="24"/>
        </w:rPr>
        <w:t>ż</w:t>
      </w:r>
      <w:r w:rsidRPr="00FF0BB5">
        <w:rPr>
          <w:rFonts w:ascii="Times New Roman" w:hAnsi="Times New Roman" w:cs="Times New Roman"/>
          <w:sz w:val="24"/>
          <w:szCs w:val="24"/>
        </w:rPr>
        <w:t>yt</w:t>
      </w:r>
      <w:r w:rsidRPr="00FF0BB5">
        <w:rPr>
          <w:rFonts w:ascii="TimesNewRoman" w:eastAsia="TimesNewRoman" w:hAnsi="Times New Roman" w:cs="TimesNewRoman"/>
          <w:sz w:val="24"/>
          <w:szCs w:val="24"/>
        </w:rPr>
        <w:t>ą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staranno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jak dla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materiałów delikatnych.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5.WYKONANIE ROBÓT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lastRenderedPageBreak/>
        <w:t>5.1. Monta</w:t>
      </w:r>
      <w:r w:rsidRPr="00FF0BB5">
        <w:rPr>
          <w:rFonts w:ascii="TimesNewRoman,Bold" w:eastAsia="TimesNewRoman,Bold" w:hAnsi="Times New Roman" w:cs="TimesNewRoman,Bold"/>
          <w:b/>
          <w:bCs/>
          <w:sz w:val="24"/>
          <w:szCs w:val="24"/>
        </w:rPr>
        <w:t>ż</w:t>
      </w:r>
      <w:r w:rsidRPr="00FF0BB5">
        <w:rPr>
          <w:rFonts w:ascii="TimesNewRoman,Bold" w:eastAsia="TimesNewRoman,Bold" w:hAnsi="Times New Roman" w:cs="TimesNewRoman,Bold"/>
          <w:b/>
          <w:bCs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sufitów akustycznych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 xml:space="preserve">5.1.1. </w:t>
      </w:r>
      <w:r w:rsidRPr="00FF0BB5">
        <w:rPr>
          <w:rFonts w:ascii="Times New Roman" w:hAnsi="Times New Roman" w:cs="Times New Roman"/>
          <w:sz w:val="24"/>
          <w:szCs w:val="24"/>
        </w:rPr>
        <w:t>Wymagania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Przed przyst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pieniem do monta</w:t>
      </w:r>
      <w:r w:rsidRPr="00FF0BB5">
        <w:rPr>
          <w:rFonts w:ascii="TimesNewRoman" w:eastAsia="TimesNewRoman" w:hAnsi="Times New Roman" w:cs="TimesNewRoman"/>
          <w:sz w:val="24"/>
          <w:szCs w:val="24"/>
        </w:rPr>
        <w:t>ż</w:t>
      </w:r>
      <w:r w:rsidRPr="00FF0BB5">
        <w:rPr>
          <w:rFonts w:ascii="Times New Roman" w:hAnsi="Times New Roman" w:cs="Times New Roman"/>
          <w:sz w:val="24"/>
          <w:szCs w:val="24"/>
        </w:rPr>
        <w:t>u nale</w:t>
      </w:r>
      <w:r w:rsidRPr="00FF0BB5">
        <w:rPr>
          <w:rFonts w:ascii="TimesNewRoman" w:eastAsia="TimesNewRoman" w:hAnsi="Times New Roman" w:cs="TimesNewRoman"/>
          <w:sz w:val="24"/>
          <w:szCs w:val="24"/>
        </w:rPr>
        <w:t>ż</w:t>
      </w:r>
      <w:r w:rsidRPr="00FF0BB5">
        <w:rPr>
          <w:rFonts w:ascii="Times New Roman" w:hAnsi="Times New Roman" w:cs="Times New Roman"/>
          <w:sz w:val="24"/>
          <w:szCs w:val="24"/>
        </w:rPr>
        <w:t>y sprawdzi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i ustali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 New Roman" w:hAnsi="Times New Roman" w:cs="Times New Roman"/>
          <w:sz w:val="24"/>
          <w:szCs w:val="24"/>
        </w:rPr>
        <w:t>, jaki system wieszaków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powinien by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zastosowany, oraz jaki rodzaj konstrukcji – niniejsze uzale</w:t>
      </w:r>
      <w:r w:rsidRPr="00FF0BB5">
        <w:rPr>
          <w:rFonts w:ascii="TimesNewRoman" w:eastAsia="TimesNewRoman" w:hAnsi="Times New Roman" w:cs="TimesNewRoman"/>
          <w:sz w:val="24"/>
          <w:szCs w:val="24"/>
        </w:rPr>
        <w:t>ż</w:t>
      </w:r>
      <w:r w:rsidRPr="00FF0BB5">
        <w:rPr>
          <w:rFonts w:ascii="Times New Roman" w:hAnsi="Times New Roman" w:cs="Times New Roman"/>
          <w:sz w:val="24"/>
          <w:szCs w:val="24"/>
        </w:rPr>
        <w:t>nione jest od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wymaganego współczynnika pochłaniania.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 xml:space="preserve">5.1.2. </w:t>
      </w:r>
      <w:r w:rsidRPr="00FF0BB5">
        <w:rPr>
          <w:rFonts w:ascii="Times New Roman" w:hAnsi="Times New Roman" w:cs="Times New Roman"/>
          <w:sz w:val="24"/>
          <w:szCs w:val="24"/>
        </w:rPr>
        <w:t>Monta</w:t>
      </w:r>
      <w:r w:rsidRPr="00FF0BB5">
        <w:rPr>
          <w:rFonts w:ascii="TimesNewRoman" w:eastAsia="TimesNewRoman" w:hAnsi="Times New Roman" w:cs="TimesNewRoman"/>
          <w:sz w:val="24"/>
          <w:szCs w:val="24"/>
        </w:rPr>
        <w:t>ż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konstrukcji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Konstrukcj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zamocowa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 xml:space="preserve">na sztywno do stropu, przy styku ze 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cian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umie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elastyczne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przekładki, zamocowa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główne profile 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ne i wypoziomowa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 New Roman" w:hAnsi="Times New Roman" w:cs="Times New Roman"/>
          <w:sz w:val="24"/>
          <w:szCs w:val="24"/>
        </w:rPr>
        <w:t>, zamontowa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elementy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st</w:t>
      </w:r>
      <w:r w:rsidRPr="00FF0BB5">
        <w:rPr>
          <w:rFonts w:ascii="TimesNewRoman" w:eastAsia="TimesNewRoman" w:hAnsi="Times New Roman" w:cs="TimesNewRoman"/>
          <w:sz w:val="24"/>
          <w:szCs w:val="24"/>
        </w:rPr>
        <w:t>ęż</w:t>
      </w:r>
      <w:r w:rsidRPr="00FF0BB5">
        <w:rPr>
          <w:rFonts w:ascii="Times New Roman" w:hAnsi="Times New Roman" w:cs="Times New Roman"/>
          <w:sz w:val="24"/>
          <w:szCs w:val="24"/>
        </w:rPr>
        <w:t>aj</w:t>
      </w:r>
      <w:r w:rsidRPr="00FF0BB5">
        <w:rPr>
          <w:rFonts w:ascii="TimesNewRoman" w:eastAsia="TimesNewRoman" w:hAnsi="Times New Roman" w:cs="TimesNewRoman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ce, podczas rozmieszczenia konstrukcji 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nej konieczne jest uwzgl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>dnienie wszelkich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otworów np. wentylacyjnych itp.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 xml:space="preserve">5.1.3. </w:t>
      </w:r>
      <w:r w:rsidRPr="00FF0BB5">
        <w:rPr>
          <w:rFonts w:ascii="Times New Roman" w:hAnsi="Times New Roman" w:cs="Times New Roman"/>
          <w:sz w:val="24"/>
          <w:szCs w:val="24"/>
        </w:rPr>
        <w:t>Monta</w:t>
      </w:r>
      <w:r w:rsidRPr="00FF0BB5">
        <w:rPr>
          <w:rFonts w:ascii="TimesNewRoman" w:eastAsia="TimesNewRoman" w:hAnsi="Times New Roman" w:cs="TimesNewRoman"/>
          <w:sz w:val="24"/>
          <w:szCs w:val="24"/>
        </w:rPr>
        <w:t>ż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paneli sufitu akustycznego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Panele montowa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zgodnie z instrukcj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odpowiadaj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c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wybranym typom paneli – rozwi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zanie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systemowe.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6. Kontrola jako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ś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ci robót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6.1. Kontrola wykonania sufitów akustycznych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Kontrola jako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 robót powinna obejmowa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 New Roman" w:hAnsi="Times New Roman" w:cs="Times New Roman"/>
          <w:sz w:val="24"/>
          <w:szCs w:val="24"/>
        </w:rPr>
        <w:t>: równo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powierzchni płyt, naro</w:t>
      </w:r>
      <w:r w:rsidRPr="00FF0BB5">
        <w:rPr>
          <w:rFonts w:ascii="TimesNewRoman" w:eastAsia="TimesNewRoman" w:hAnsi="Times New Roman" w:cs="TimesNewRoman"/>
          <w:sz w:val="24"/>
          <w:szCs w:val="24"/>
        </w:rPr>
        <w:t>ż</w:t>
      </w:r>
      <w:r w:rsidRPr="00FF0BB5">
        <w:rPr>
          <w:rFonts w:ascii="Times New Roman" w:hAnsi="Times New Roman" w:cs="Times New Roman"/>
          <w:sz w:val="24"/>
          <w:szCs w:val="24"/>
        </w:rPr>
        <w:t>niki i kraw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>dzie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(czy nie ma uszkodze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ń</w:t>
      </w:r>
      <w:r w:rsidRPr="00FF0BB5">
        <w:rPr>
          <w:rFonts w:ascii="Times New Roman" w:hAnsi="Times New Roman" w:cs="Times New Roman"/>
          <w:sz w:val="24"/>
          <w:szCs w:val="24"/>
        </w:rPr>
        <w:t>), wymiary płyt (zgodnie z tolerancj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), elementów składowych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konstrukcji w tym: wieszaków zgodnie z 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i rozpi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>to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punktów, jako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 xml:space="preserve">ci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FF0BB5">
        <w:rPr>
          <w:rFonts w:ascii="TimesNewRoman" w:eastAsia="TimesNewRoman" w:hAnsi="Times New Roman" w:cs="TimesNewRoman"/>
          <w:sz w:val="24"/>
          <w:szCs w:val="24"/>
        </w:rPr>
        <w:t>ż</w:t>
      </w:r>
      <w:r w:rsidRPr="00FF0BB5">
        <w:rPr>
          <w:rFonts w:ascii="Times New Roman" w:hAnsi="Times New Roman" w:cs="Times New Roman"/>
          <w:sz w:val="24"/>
          <w:szCs w:val="24"/>
        </w:rPr>
        <w:t>ytych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 xml:space="preserve">materiałów dla rusztu stropu podwieszonego, rodzaju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FF0BB5">
        <w:rPr>
          <w:rFonts w:ascii="TimesNewRoman" w:eastAsia="TimesNewRoman" w:hAnsi="Times New Roman" w:cs="TimesNewRoman"/>
          <w:sz w:val="24"/>
          <w:szCs w:val="24"/>
        </w:rPr>
        <w:t>ż</w:t>
      </w:r>
      <w:r w:rsidRPr="00FF0BB5">
        <w:rPr>
          <w:rFonts w:ascii="Times New Roman" w:hAnsi="Times New Roman" w:cs="Times New Roman"/>
          <w:sz w:val="24"/>
          <w:szCs w:val="24"/>
        </w:rPr>
        <w:t>ytych elementów ł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cznikowych,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kontrol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wyznaczenia i monta</w:t>
      </w:r>
      <w:r w:rsidRPr="00FF0BB5">
        <w:rPr>
          <w:rFonts w:ascii="TimesNewRoman" w:eastAsia="TimesNewRoman" w:hAnsi="Times New Roman" w:cs="TimesNewRoman"/>
          <w:sz w:val="24"/>
          <w:szCs w:val="24"/>
        </w:rPr>
        <w:t>ż</w:t>
      </w:r>
      <w:r w:rsidRPr="00FF0BB5">
        <w:rPr>
          <w:rFonts w:ascii="Times New Roman" w:hAnsi="Times New Roman" w:cs="Times New Roman"/>
          <w:sz w:val="24"/>
          <w:szCs w:val="24"/>
        </w:rPr>
        <w:t>u konstrukcji 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nej sufitów podwieszonych, rozstaw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wieszaków 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nych, wypoziomowanie konstrukcji 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nej, wykonania i wyko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ń</w:t>
      </w:r>
      <w:r w:rsidRPr="00FF0BB5">
        <w:rPr>
          <w:rFonts w:ascii="Times New Roman" w:hAnsi="Times New Roman" w:cs="Times New Roman"/>
          <w:sz w:val="24"/>
          <w:szCs w:val="24"/>
        </w:rPr>
        <w:t>czenia sufitów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NewRoman" w:eastAsia="TimesNewRoman" w:hAnsi="Times New Roman" w:cs="TimesNew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akustycznych, wykonania cało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 prac zgodnie z Dokumentacj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Projektow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NewRoman" w:eastAsia="TimesNewRoman" w:hAnsi="Times New Roman" w:cs="TimesNew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Materiały przeznaczone do wbudowania musz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posiada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odpowiednie atesty oraz by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zaakceptowane przez Inspektora Nadzoru.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7. OBMIAR ROBÓT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Jednostk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obmiarow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 xml:space="preserve">jest: 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[m</w:t>
      </w:r>
      <w:r w:rsidRPr="00FF0BB5">
        <w:rPr>
          <w:rFonts w:ascii="Times New Roman" w:hAnsi="Times New Roman" w:cs="Times New Roman"/>
          <w:b/>
          <w:bCs/>
          <w:sz w:val="16"/>
          <w:szCs w:val="16"/>
        </w:rPr>
        <w:t>2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 xml:space="preserve">] </w:t>
      </w:r>
      <w:r w:rsidRPr="00FF0BB5">
        <w:rPr>
          <w:rFonts w:ascii="Times New Roman" w:hAnsi="Times New Roman" w:cs="Times New Roman"/>
          <w:sz w:val="24"/>
          <w:szCs w:val="24"/>
        </w:rPr>
        <w:t>- wykonania sufitów podwieszonych akustycznych.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8. ODBIÓR ROBÓT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Wszystkie ustalenia zwi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zane z dokonanym odbiorem robót ulegaj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 xml:space="preserve">cych zakryciu </w:t>
      </w:r>
      <w:proofErr w:type="spellStart"/>
      <w:r w:rsidRPr="00FF0BB5">
        <w:rPr>
          <w:rFonts w:ascii="Times New Roman" w:hAnsi="Times New Roman" w:cs="Times New Roman"/>
          <w:sz w:val="24"/>
          <w:szCs w:val="24"/>
        </w:rPr>
        <w:t>nale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Ŝ</w:t>
      </w:r>
      <w:r w:rsidRPr="00FF0BB5">
        <w:rPr>
          <w:rFonts w:ascii="Times New Roman" w:hAnsi="Times New Roman" w:cs="Times New Roman"/>
          <w:sz w:val="24"/>
          <w:szCs w:val="24"/>
        </w:rPr>
        <w:t>y</w:t>
      </w:r>
      <w:proofErr w:type="spellEnd"/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zapisa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w dzienniku budowy lub protokole podpisanym przez przedstawicieli inwestora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 xml:space="preserve">(Inspektor Nadzoru) i wykonawcy (kierownik budowy). W ramach odbioru w/w robót </w:t>
      </w:r>
      <w:proofErr w:type="spellStart"/>
      <w:r w:rsidRPr="00FF0BB5">
        <w:rPr>
          <w:rFonts w:ascii="Times New Roman" w:hAnsi="Times New Roman" w:cs="Times New Roman"/>
          <w:sz w:val="24"/>
          <w:szCs w:val="24"/>
        </w:rPr>
        <w:t>nale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Ŝ</w:t>
      </w:r>
      <w:r w:rsidRPr="00FF0BB5">
        <w:rPr>
          <w:rFonts w:ascii="Times New Roman" w:hAnsi="Times New Roman" w:cs="Times New Roman"/>
          <w:sz w:val="24"/>
          <w:szCs w:val="24"/>
        </w:rPr>
        <w:t>y</w:t>
      </w:r>
      <w:proofErr w:type="spellEnd"/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odebra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wykonanie konstrukcji rusztu, materiały - bezpo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rednio po ich dostarczeniu na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budow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 xml:space="preserve">przez sprawdzenie z normami przedmiotowymi lub 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wiadectwami oraz przy odbiorze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robót zako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ń</w:t>
      </w:r>
      <w:r w:rsidRPr="00FF0BB5">
        <w:rPr>
          <w:rFonts w:ascii="Times New Roman" w:hAnsi="Times New Roman" w:cs="Times New Roman"/>
          <w:sz w:val="24"/>
          <w:szCs w:val="24"/>
        </w:rPr>
        <w:t>czonych, zgodno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z dokumentacj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projektow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, rodzaj zastosowanych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materiałów, przygotowanie konstrukcji, prawidłowo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zamontowania i wyko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ń</w:t>
      </w:r>
      <w:r w:rsidRPr="00FF0BB5">
        <w:rPr>
          <w:rFonts w:ascii="Times New Roman" w:hAnsi="Times New Roman" w:cs="Times New Roman"/>
          <w:sz w:val="24"/>
          <w:szCs w:val="24"/>
        </w:rPr>
        <w:t>czenia.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Po zako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ń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czeniu wszystkich prac modernizacyjnych w sali kinowo-teatralnej (w tym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monta</w:t>
      </w:r>
      <w:r w:rsidRPr="00FF0BB5">
        <w:rPr>
          <w:rFonts w:ascii="TimesNewRoman,Bold" w:eastAsia="TimesNewRoman,Bold" w:hAnsi="Times New Roman" w:cs="TimesNewRoman,Bold"/>
          <w:b/>
          <w:bCs/>
          <w:sz w:val="24"/>
          <w:szCs w:val="24"/>
        </w:rPr>
        <w:t>ż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u okładzin akustycznych, wyposa</w:t>
      </w:r>
      <w:r w:rsidRPr="00FF0BB5">
        <w:rPr>
          <w:rFonts w:ascii="TimesNewRoman,Bold" w:eastAsia="TimesNewRoman,Bold" w:hAnsi="Times New Roman" w:cs="TimesNewRoman,Bold"/>
          <w:b/>
          <w:bCs/>
          <w:sz w:val="24"/>
          <w:szCs w:val="24"/>
        </w:rPr>
        <w:t>ż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eniu sceny, wyposa</w:t>
      </w:r>
      <w:r w:rsidRPr="00FF0BB5">
        <w:rPr>
          <w:rFonts w:ascii="TimesNewRoman,Bold" w:eastAsia="TimesNewRoman,Bold" w:hAnsi="Times New Roman" w:cs="TimesNewRoman,Bold"/>
          <w:b/>
          <w:bCs/>
          <w:sz w:val="24"/>
          <w:szCs w:val="24"/>
        </w:rPr>
        <w:t>ż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eniu w fotele, wykonaniu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wszystkich robot wyko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ń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czeniowych) wykonawca zobowi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ą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zany jest do dokonania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pomiarów czasu pogłosu, przeprowadzonych zgodnie z wymaganiami normy: PN-EN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ISO 3382:2001 - Akustyka. Pomiar czasu pogłosu pomieszczenia w powi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ą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zaniu z innymi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parametrami akustycznymi i udokumentowania osi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ą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gni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ę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cia parametrów: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dla funkcji sali: teatralnej i konferencyjnej T = 1,2 [s] ± 20 % w pa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ś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mie cz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ę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stotliwo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ś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ci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125 Hz – 4000 Hz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- dla funkcji sali: kinowej T &lt; 1,0 [s] ± 20% w pa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ś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mie cz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ę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stotliwo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ś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ci 125 Hz – 4000 Hz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9. PODSTAWY PŁATNO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Ś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CI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9.1. Zasady rozliczenia i płatno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ś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ci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Zasady rozliczania i płatno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 za wykonane roboty okre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la umowa zawarta pomi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>dzy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Zamawiaj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cym a Wykonawc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lastRenderedPageBreak/>
        <w:t>10. PRZEPISY I DOKUMENTY ZWI</w:t>
      </w:r>
      <w:r w:rsidRPr="00FF0BB5">
        <w:rPr>
          <w:rFonts w:ascii="TimesNewRoman,Bold" w:eastAsia="TimesNewRoman,Bold" w:hAnsi="Times New Roman" w:cs="TimesNewRoman,Bold" w:hint="eastAsia"/>
          <w:b/>
          <w:bCs/>
          <w:sz w:val="24"/>
          <w:szCs w:val="24"/>
        </w:rPr>
        <w:t>Ą</w:t>
      </w:r>
      <w:r w:rsidRPr="00FF0BB5">
        <w:rPr>
          <w:rFonts w:ascii="Times New Roman" w:hAnsi="Times New Roman" w:cs="Times New Roman"/>
          <w:b/>
          <w:bCs/>
          <w:sz w:val="24"/>
          <w:szCs w:val="24"/>
        </w:rPr>
        <w:t>ZANE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10.1 Normy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Rozporz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dzenie Ministra Infrastruktury z dnia 14 pa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ź</w:t>
      </w:r>
      <w:r w:rsidRPr="00FF0BB5">
        <w:rPr>
          <w:rFonts w:ascii="Times New Roman" w:hAnsi="Times New Roman" w:cs="Times New Roman"/>
          <w:sz w:val="24"/>
          <w:szCs w:val="24"/>
        </w:rPr>
        <w:t>dziernika 2004 r. w sprawie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europejskich aprobat technicznych oraz polskich jednostek organizacyjnych upowa</w:t>
      </w:r>
      <w:r w:rsidRPr="00FF0BB5">
        <w:rPr>
          <w:rFonts w:ascii="TimesNewRoman" w:eastAsia="TimesNewRoman" w:hAnsi="Times New Roman" w:cs="TimesNewRoman"/>
          <w:sz w:val="24"/>
          <w:szCs w:val="24"/>
        </w:rPr>
        <w:t>ż</w:t>
      </w:r>
      <w:r w:rsidRPr="00FF0BB5">
        <w:rPr>
          <w:rFonts w:ascii="Times New Roman" w:hAnsi="Times New Roman" w:cs="Times New Roman"/>
          <w:sz w:val="24"/>
          <w:szCs w:val="24"/>
        </w:rPr>
        <w:t>nionych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do ich wydawania (Dz. U. z 2004 Nr 237 poz. 2375).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NewRoman" w:eastAsia="TimesNewRoman" w:hAnsi="Times New Roman" w:cs="TimesNew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PN-B-02151-03:1999, Akustyka budowlana – Ochrona przed hałasem pomieszcze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ń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w budynkach – Izolacyjno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akustyczna przegród w budynkach oraz izolacyjno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akustyczna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elementów budowlanych. Wymagania.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PN-EN ISO 3382:2001 - Akustyka. Pomiar czasu pogłosu pomieszczenia w powi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ą</w:t>
      </w:r>
      <w:r w:rsidRPr="00FF0BB5">
        <w:rPr>
          <w:rFonts w:ascii="Times New Roman" w:hAnsi="Times New Roman" w:cs="Times New Roman"/>
          <w:sz w:val="24"/>
          <w:szCs w:val="24"/>
        </w:rPr>
        <w:t>zaniu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z innymi parametrami akustycznymi.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PN-EN ISO 717-1 - Akustyka. Ocena izolacyjno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 akustycznej w budynkach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i izolacyjno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 akustycznej elementów budowlanych. Izolacyjno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od d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ź</w:t>
      </w:r>
      <w:r w:rsidRPr="00FF0BB5">
        <w:rPr>
          <w:rFonts w:ascii="Times New Roman" w:hAnsi="Times New Roman" w:cs="Times New Roman"/>
          <w:sz w:val="24"/>
          <w:szCs w:val="24"/>
        </w:rPr>
        <w:t>wi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>ków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powietrznych.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PN-72/B-10122 Roboty okładzinowe. Suche tynki. Wymagania i badania przy odbiorze.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PN-EN ISO 11654:1999Akustyka. Wyroby d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ź</w:t>
      </w:r>
      <w:r w:rsidRPr="00FF0BB5">
        <w:rPr>
          <w:rFonts w:ascii="Times New Roman" w:hAnsi="Times New Roman" w:cs="Times New Roman"/>
          <w:sz w:val="24"/>
          <w:szCs w:val="24"/>
        </w:rPr>
        <w:t>wi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>kochłonne u</w:t>
      </w:r>
      <w:r>
        <w:rPr>
          <w:rFonts w:ascii="TimesNewRoman" w:eastAsia="TimesNewRoman" w:hAnsi="Times New Roman" w:cs="TimesNewRoman"/>
          <w:sz w:val="24"/>
          <w:szCs w:val="24"/>
        </w:rPr>
        <w:t>ż</w:t>
      </w:r>
      <w:r w:rsidRPr="00FF0BB5">
        <w:rPr>
          <w:rFonts w:ascii="Times New Roman" w:hAnsi="Times New Roman" w:cs="Times New Roman"/>
          <w:sz w:val="24"/>
          <w:szCs w:val="24"/>
        </w:rPr>
        <w:t>ywane w budownictwie.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Wska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ź</w:t>
      </w:r>
      <w:r w:rsidRPr="00FF0BB5">
        <w:rPr>
          <w:rFonts w:ascii="Times New Roman" w:hAnsi="Times New Roman" w:cs="Times New Roman"/>
          <w:sz w:val="24"/>
          <w:szCs w:val="24"/>
        </w:rPr>
        <w:t>nik pochłaniania d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ź</w:t>
      </w:r>
      <w:r w:rsidRPr="00FF0BB5">
        <w:rPr>
          <w:rFonts w:ascii="Times New Roman" w:hAnsi="Times New Roman" w:cs="Times New Roman"/>
          <w:sz w:val="24"/>
          <w:szCs w:val="24"/>
        </w:rPr>
        <w:t>wi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</w:t>
      </w:r>
      <w:r w:rsidRPr="00FF0BB5">
        <w:rPr>
          <w:rFonts w:ascii="Times New Roman" w:hAnsi="Times New Roman" w:cs="Times New Roman"/>
          <w:sz w:val="24"/>
          <w:szCs w:val="24"/>
        </w:rPr>
        <w:t>ku.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PN-EN 13964:2005/A1:2008 Sufity podwieszane. Wymagania i metody bada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ń</w:t>
      </w:r>
      <w:r w:rsidRPr="00FF0BB5">
        <w:rPr>
          <w:rFonts w:ascii="Times New Roman" w:hAnsi="Times New Roman" w:cs="Times New Roman"/>
          <w:sz w:val="24"/>
          <w:szCs w:val="24"/>
        </w:rPr>
        <w:t>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PN-EN ISO 140-16:2008 Akustyka - Pomiar izolacyjno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 akustycznej w budynkach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i izolacyjno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 akustycznej elementów budowlanych - Cz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ęść</w:t>
      </w:r>
      <w:r w:rsidRPr="00FF0BB5">
        <w:rPr>
          <w:rFonts w:ascii="TimesNewRoman" w:eastAsia="TimesNewRoman" w:hAnsi="Times New Roman" w:cs="TimesNewRoman"/>
          <w:sz w:val="24"/>
          <w:szCs w:val="24"/>
        </w:rPr>
        <w:t xml:space="preserve"> </w:t>
      </w:r>
      <w:r w:rsidRPr="00FF0BB5">
        <w:rPr>
          <w:rFonts w:ascii="Times New Roman" w:hAnsi="Times New Roman" w:cs="Times New Roman"/>
          <w:sz w:val="24"/>
          <w:szCs w:val="24"/>
        </w:rPr>
        <w:t>16: Pomiary laboratoryjne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poprawy izolacyjno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 akustycznej wła</w:t>
      </w:r>
      <w:r w:rsidRPr="00FF0BB5">
        <w:rPr>
          <w:rFonts w:ascii="TimesNewRoman" w:eastAsia="TimesNewRoman" w:hAnsi="Times New Roman" w:cs="TimesNewRoman" w:hint="eastAsia"/>
          <w:sz w:val="24"/>
          <w:szCs w:val="24"/>
        </w:rPr>
        <w:t>ś</w:t>
      </w:r>
      <w:r w:rsidRPr="00FF0BB5">
        <w:rPr>
          <w:rFonts w:ascii="Times New Roman" w:hAnsi="Times New Roman" w:cs="Times New Roman"/>
          <w:sz w:val="24"/>
          <w:szCs w:val="24"/>
        </w:rPr>
        <w:t>ciwej w wyniku zastosowania dodatkowych okładzin.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BB5">
        <w:rPr>
          <w:rFonts w:ascii="Times New Roman" w:hAnsi="Times New Roman" w:cs="Times New Roman"/>
          <w:b/>
          <w:bCs/>
          <w:sz w:val="24"/>
          <w:szCs w:val="24"/>
        </w:rPr>
        <w:t>10.2. Przepisy i aprobaty techniczne</w:t>
      </w:r>
    </w:p>
    <w:p w:rsidR="00FF0BB5" w:rsidRPr="00FF0BB5" w:rsidRDefault="00FF0BB5" w:rsidP="00FF0B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BB5">
        <w:rPr>
          <w:rFonts w:ascii="Times New Roman" w:hAnsi="Times New Roman" w:cs="Times New Roman"/>
          <w:sz w:val="24"/>
          <w:szCs w:val="24"/>
        </w:rPr>
        <w:t>Instrukcje techniczne producenta stosowanych materiałów i technologii.</w:t>
      </w:r>
    </w:p>
    <w:p w:rsidR="005D31C0" w:rsidRPr="00C16122" w:rsidRDefault="00FF0BB5" w:rsidP="00FF0BB5">
      <w:pPr>
        <w:autoSpaceDE w:val="0"/>
        <w:autoSpaceDN w:val="0"/>
        <w:adjustRightInd w:val="0"/>
        <w:spacing w:after="0" w:line="240" w:lineRule="auto"/>
        <w:rPr>
          <w:color w:val="FF0000"/>
        </w:rPr>
      </w:pPr>
      <w:r w:rsidRPr="00FF0BB5">
        <w:rPr>
          <w:rFonts w:ascii="Times New Roman" w:hAnsi="Times New Roman" w:cs="Times New Roman"/>
          <w:sz w:val="24"/>
          <w:szCs w:val="24"/>
        </w:rPr>
        <w:t>Aprobaty techniczne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5D31C0" w:rsidRPr="00C16122" w:rsidSect="00022A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5D31C0"/>
    <w:rsid w:val="0000304A"/>
    <w:rsid w:val="00022A41"/>
    <w:rsid w:val="00096334"/>
    <w:rsid w:val="00106BE5"/>
    <w:rsid w:val="001070A0"/>
    <w:rsid w:val="0013050D"/>
    <w:rsid w:val="001762B4"/>
    <w:rsid w:val="001C34CF"/>
    <w:rsid w:val="001D3FB2"/>
    <w:rsid w:val="002B0B18"/>
    <w:rsid w:val="002B189F"/>
    <w:rsid w:val="00334C6A"/>
    <w:rsid w:val="003C75DB"/>
    <w:rsid w:val="00421CBE"/>
    <w:rsid w:val="0049638F"/>
    <w:rsid w:val="004E309D"/>
    <w:rsid w:val="00531F2F"/>
    <w:rsid w:val="005661A5"/>
    <w:rsid w:val="005D31C0"/>
    <w:rsid w:val="0078203F"/>
    <w:rsid w:val="008F72EE"/>
    <w:rsid w:val="0090513A"/>
    <w:rsid w:val="00A0510B"/>
    <w:rsid w:val="00A36C2B"/>
    <w:rsid w:val="00A855B9"/>
    <w:rsid w:val="00AD59CF"/>
    <w:rsid w:val="00B00E99"/>
    <w:rsid w:val="00B758F1"/>
    <w:rsid w:val="00C06C6E"/>
    <w:rsid w:val="00C16122"/>
    <w:rsid w:val="00CC7F65"/>
    <w:rsid w:val="00D424E9"/>
    <w:rsid w:val="00DA52E1"/>
    <w:rsid w:val="00E24C0C"/>
    <w:rsid w:val="00E83D42"/>
    <w:rsid w:val="00F441A4"/>
    <w:rsid w:val="00FF0BB5"/>
    <w:rsid w:val="00FF1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2A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15</Pages>
  <Words>9358</Words>
  <Characters>56149</Characters>
  <Application>Microsoft Office Word</Application>
  <DocSecurity>0</DocSecurity>
  <Lines>467</Lines>
  <Paragraphs>130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zagaja</cp:lastModifiedBy>
  <cp:revision>4</cp:revision>
  <dcterms:created xsi:type="dcterms:W3CDTF">2012-08-03T09:48:00Z</dcterms:created>
  <dcterms:modified xsi:type="dcterms:W3CDTF">2012-08-03T10:17:00Z</dcterms:modified>
</cp:coreProperties>
</file>